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DB49CA4" w:rsidR="00FE12E3" w:rsidRDefault="00FE12E3" w:rsidP="00483C75">
      <w:pPr>
        <w:pStyle w:val="Title"/>
      </w:pPr>
      <w:r>
        <w:t>OLD COLONY PLANNING COUNCIL - REGION IV- AREA AGENCY ON AGING</w:t>
      </w:r>
    </w:p>
    <w:p w14:paraId="0A37501D" w14:textId="77777777" w:rsidR="00FE12E3" w:rsidRDefault="00FE12E3"/>
    <w:p w14:paraId="05135E48" w14:textId="2F707174" w:rsidR="00FE12E3" w:rsidRPr="00B56BCE" w:rsidRDefault="00B56BCE">
      <w:pPr>
        <w:jc w:val="center"/>
        <w:rPr>
          <w:b/>
          <w:bCs/>
        </w:rPr>
      </w:pPr>
      <w:r w:rsidRPr="00B56BCE">
        <w:rPr>
          <w:b/>
          <w:bCs/>
        </w:rPr>
        <w:t xml:space="preserve">OCPC </w:t>
      </w:r>
      <w:r w:rsidR="00FE12E3" w:rsidRPr="00B56BCE">
        <w:rPr>
          <w:b/>
          <w:bCs/>
        </w:rPr>
        <w:t>FFY 20</w:t>
      </w:r>
      <w:r w:rsidR="00F830EB" w:rsidRPr="00B56BCE">
        <w:rPr>
          <w:b/>
          <w:bCs/>
        </w:rPr>
        <w:t>2</w:t>
      </w:r>
      <w:r w:rsidR="00910A1B" w:rsidRPr="00B56BCE">
        <w:rPr>
          <w:b/>
          <w:bCs/>
        </w:rPr>
        <w:t>4</w:t>
      </w:r>
      <w:r w:rsidR="00FE12E3" w:rsidRPr="00B56BCE">
        <w:rPr>
          <w:b/>
          <w:bCs/>
        </w:rPr>
        <w:t>/20</w:t>
      </w:r>
      <w:r w:rsidR="00F830EB" w:rsidRPr="00B56BCE">
        <w:rPr>
          <w:b/>
          <w:bCs/>
        </w:rPr>
        <w:t>2</w:t>
      </w:r>
      <w:r w:rsidR="00910A1B" w:rsidRPr="00B56BCE">
        <w:rPr>
          <w:b/>
          <w:bCs/>
        </w:rPr>
        <w:t xml:space="preserve">5 </w:t>
      </w:r>
      <w:r w:rsidR="00FE12E3" w:rsidRPr="00B56BCE">
        <w:rPr>
          <w:b/>
          <w:bCs/>
        </w:rPr>
        <w:t>Title III Proposal Guidelines</w:t>
      </w:r>
      <w:r w:rsidR="006F5A4A" w:rsidRPr="00B56BCE">
        <w:rPr>
          <w:b/>
          <w:bCs/>
        </w:rPr>
        <w:t xml:space="preserve"> (Pre-Application </w:t>
      </w:r>
      <w:r w:rsidR="00D8416E" w:rsidRPr="00B56BCE">
        <w:rPr>
          <w:b/>
          <w:bCs/>
        </w:rPr>
        <w:t>on Page</w:t>
      </w:r>
      <w:r w:rsidR="000E1419" w:rsidRPr="00B56BCE">
        <w:rPr>
          <w:b/>
          <w:bCs/>
        </w:rPr>
        <w:t>s</w:t>
      </w:r>
      <w:r w:rsidR="00D8416E" w:rsidRPr="00B56BCE">
        <w:rPr>
          <w:b/>
          <w:bCs/>
        </w:rPr>
        <w:t xml:space="preserve"> 8</w:t>
      </w:r>
      <w:r w:rsidR="000E1419" w:rsidRPr="00B56BCE">
        <w:rPr>
          <w:b/>
          <w:bCs/>
        </w:rPr>
        <w:t>-9</w:t>
      </w:r>
      <w:r w:rsidR="0031605C" w:rsidRPr="00B56BCE">
        <w:rPr>
          <w:b/>
          <w:bCs/>
        </w:rPr>
        <w:t>)</w:t>
      </w:r>
    </w:p>
    <w:p w14:paraId="02EB378F" w14:textId="77777777" w:rsidR="00FE12E3" w:rsidRDefault="00FE12E3"/>
    <w:p w14:paraId="595BE6D3" w14:textId="3E0548C7" w:rsidR="00FE12E3" w:rsidRDefault="00FE12E3">
      <w:pPr>
        <w:ind w:left="720" w:hanging="720"/>
      </w:pPr>
      <w:r>
        <w:rPr>
          <w:b/>
        </w:rPr>
        <w:t>1.</w:t>
      </w:r>
      <w:r>
        <w:rPr>
          <w:b/>
        </w:rPr>
        <w:tab/>
      </w:r>
      <w:r>
        <w:rPr>
          <w:b/>
          <w:u w:val="single"/>
        </w:rPr>
        <w:t>GOAL</w:t>
      </w:r>
      <w:r>
        <w:rPr>
          <w:b/>
        </w:rPr>
        <w:t>:</w:t>
      </w:r>
      <w:r>
        <w:t xml:space="preserve">  Title III funds are awarded under a Four</w:t>
      </w:r>
      <w:r w:rsidR="003B7336">
        <w:t>-</w:t>
      </w:r>
      <w:r>
        <w:t>Year Area Plan for the purpose of creating a coordinated and comprehensive system of community-based elder services in the Old Colony Planning Council AAA Planning and Service Area.  The OCPC Planning and Service Area is comprised of the following communities:</w:t>
      </w:r>
    </w:p>
    <w:p w14:paraId="6A05A809" w14:textId="77777777" w:rsidR="00FE12E3" w:rsidRDefault="00FE12E3"/>
    <w:p w14:paraId="30E586ED" w14:textId="23468C29" w:rsidR="00FE12E3" w:rsidRDefault="00FE12E3">
      <w:r>
        <w:tab/>
      </w:r>
      <w:r>
        <w:tab/>
        <w:t>Abington</w:t>
      </w:r>
      <w:r>
        <w:tab/>
      </w:r>
      <w:r>
        <w:tab/>
      </w:r>
      <w:r>
        <w:tab/>
        <w:t>Halifax</w:t>
      </w:r>
      <w:r>
        <w:tab/>
      </w:r>
      <w:r>
        <w:tab/>
      </w:r>
      <w:r>
        <w:tab/>
      </w:r>
      <w:r w:rsidR="00A31501">
        <w:tab/>
      </w:r>
      <w:r>
        <w:t>Plymouth</w:t>
      </w:r>
    </w:p>
    <w:p w14:paraId="7B70B4E4" w14:textId="77777777" w:rsidR="00FE12E3" w:rsidRDefault="00FE12E3">
      <w:r>
        <w:tab/>
      </w:r>
      <w:r>
        <w:tab/>
        <w:t>Avon</w:t>
      </w:r>
      <w:r>
        <w:tab/>
      </w:r>
      <w:r>
        <w:tab/>
      </w:r>
      <w:r>
        <w:tab/>
      </w:r>
      <w:r>
        <w:tab/>
        <w:t>Hanover</w:t>
      </w:r>
      <w:r>
        <w:tab/>
      </w:r>
      <w:r>
        <w:tab/>
      </w:r>
      <w:r>
        <w:tab/>
        <w:t>Plympton</w:t>
      </w:r>
    </w:p>
    <w:p w14:paraId="38821FEB" w14:textId="77777777" w:rsidR="00FE12E3" w:rsidRDefault="00FE12E3">
      <w:r>
        <w:tab/>
      </w:r>
      <w:r>
        <w:tab/>
        <w:t>Bridgewater</w:t>
      </w:r>
      <w:r>
        <w:tab/>
      </w:r>
      <w:r>
        <w:tab/>
      </w:r>
      <w:r>
        <w:tab/>
        <w:t>Hanson</w:t>
      </w:r>
      <w:r>
        <w:tab/>
      </w:r>
      <w:r>
        <w:tab/>
      </w:r>
      <w:r>
        <w:tab/>
        <w:t>Rockland</w:t>
      </w:r>
    </w:p>
    <w:p w14:paraId="2BBBF4C4" w14:textId="77777777" w:rsidR="00FE12E3" w:rsidRDefault="00FE12E3">
      <w:r>
        <w:tab/>
      </w:r>
      <w:r>
        <w:tab/>
        <w:t>Brockton</w:t>
      </w:r>
      <w:r>
        <w:tab/>
      </w:r>
      <w:r>
        <w:tab/>
      </w:r>
      <w:r>
        <w:tab/>
        <w:t>Kingston</w:t>
      </w:r>
      <w:r>
        <w:tab/>
      </w:r>
      <w:r>
        <w:tab/>
      </w:r>
      <w:r>
        <w:tab/>
        <w:t>Stoughton</w:t>
      </w:r>
    </w:p>
    <w:p w14:paraId="1CC8A6BF" w14:textId="77777777" w:rsidR="00FE12E3" w:rsidRDefault="00FE12E3">
      <w:r>
        <w:tab/>
      </w:r>
      <w:r>
        <w:tab/>
        <w:t>Carver</w:t>
      </w:r>
      <w:r>
        <w:tab/>
      </w:r>
      <w:r>
        <w:tab/>
      </w:r>
      <w:r>
        <w:tab/>
      </w:r>
      <w:r>
        <w:tab/>
        <w:t>Lakeville</w:t>
      </w:r>
      <w:r>
        <w:tab/>
      </w:r>
      <w:r>
        <w:tab/>
      </w:r>
      <w:r>
        <w:tab/>
        <w:t>Wareham</w:t>
      </w:r>
    </w:p>
    <w:p w14:paraId="6F76370E" w14:textId="77777777" w:rsidR="00FE12E3" w:rsidRDefault="00FE12E3">
      <w:r>
        <w:tab/>
      </w:r>
      <w:r>
        <w:tab/>
        <w:t>Duxbury</w:t>
      </w:r>
      <w:r>
        <w:tab/>
      </w:r>
      <w:r>
        <w:tab/>
      </w:r>
      <w:r>
        <w:tab/>
        <w:t>Marshfield</w:t>
      </w:r>
      <w:r>
        <w:tab/>
      </w:r>
      <w:r>
        <w:tab/>
      </w:r>
      <w:r>
        <w:tab/>
        <w:t>W. Bridgewater</w:t>
      </w:r>
    </w:p>
    <w:p w14:paraId="786E321B" w14:textId="77777777" w:rsidR="00FE12E3" w:rsidRDefault="00FE12E3">
      <w:r>
        <w:tab/>
      </w:r>
      <w:r>
        <w:tab/>
        <w:t>E. Bridgewater</w:t>
      </w:r>
      <w:r>
        <w:tab/>
      </w:r>
      <w:r>
        <w:tab/>
        <w:t>Middleborough</w:t>
      </w:r>
      <w:r>
        <w:tab/>
      </w:r>
      <w:r>
        <w:tab/>
        <w:t>Whitman</w:t>
      </w:r>
    </w:p>
    <w:p w14:paraId="1161F481" w14:textId="77777777" w:rsidR="00FE12E3" w:rsidRDefault="00FE12E3">
      <w:r>
        <w:tab/>
      </w:r>
      <w:r>
        <w:tab/>
        <w:t>Easton</w:t>
      </w:r>
      <w:r>
        <w:tab/>
      </w:r>
      <w:r>
        <w:tab/>
      </w:r>
      <w:r>
        <w:tab/>
      </w:r>
      <w:r>
        <w:tab/>
        <w:t>Pembroke</w:t>
      </w:r>
    </w:p>
    <w:p w14:paraId="41C8F396" w14:textId="77777777" w:rsidR="00FE12E3" w:rsidRDefault="00FE12E3"/>
    <w:p w14:paraId="72A3D3EC" w14:textId="25EB97BB" w:rsidR="00FE12E3" w:rsidRDefault="00FE12E3" w:rsidP="00910A1B">
      <w:pPr>
        <w:ind w:left="720"/>
      </w:pPr>
      <w:r>
        <w:t xml:space="preserve">Title III funds are intended to be used to provide direct services to </w:t>
      </w:r>
      <w:r w:rsidR="00910A1B">
        <w:t>older adults</w:t>
      </w:r>
      <w:r>
        <w:t xml:space="preserve"> </w:t>
      </w:r>
      <w:r w:rsidR="00F62062">
        <w:t>aged</w:t>
      </w:r>
      <w:r>
        <w:t xml:space="preserve"> 60 and over living in the communities listed above.  Particular emphasis is placed on serving special target populations, providing services and programs that help to maintain individuals in their own homes and communities, fill existing service gaps, and are not available through other sources.  Programs must operate for twelve (12) months.  The Area Agency on Aging federal fiscal year begins October 1 and ends September 30.</w:t>
      </w:r>
    </w:p>
    <w:p w14:paraId="0D0B940D" w14:textId="77777777" w:rsidR="00FE12E3" w:rsidRDefault="00FE12E3"/>
    <w:p w14:paraId="495B42F0" w14:textId="6B653A30" w:rsidR="00FE12E3" w:rsidRDefault="00FE12E3">
      <w:r w:rsidRPr="7B2C7152">
        <w:rPr>
          <w:b/>
          <w:bCs/>
        </w:rPr>
        <w:t>2.</w:t>
      </w:r>
      <w:r>
        <w:tab/>
      </w:r>
      <w:r w:rsidRPr="7B2C7152">
        <w:rPr>
          <w:b/>
          <w:bCs/>
          <w:u w:val="single"/>
        </w:rPr>
        <w:t>TARGET POPULATION</w:t>
      </w:r>
      <w:r w:rsidRPr="7B2C7152">
        <w:rPr>
          <w:b/>
          <w:bCs/>
        </w:rPr>
        <w:t>:</w:t>
      </w:r>
      <w:r>
        <w:t xml:space="preserve">  The Older Americans Act mandate requires that Title III </w:t>
      </w:r>
      <w:r>
        <w:tab/>
      </w:r>
      <w:r>
        <w:tab/>
        <w:t xml:space="preserve">funding be used to target services to the following groups of elderly:  </w:t>
      </w:r>
      <w:r w:rsidRPr="7B2C7152">
        <w:rPr>
          <w:b/>
          <w:bCs/>
        </w:rPr>
        <w:t xml:space="preserve">elders with the </w:t>
      </w:r>
      <w:r>
        <w:tab/>
      </w:r>
      <w:r>
        <w:tab/>
      </w:r>
      <w:r w:rsidRPr="7B2C7152">
        <w:rPr>
          <w:b/>
          <w:bCs/>
        </w:rPr>
        <w:t xml:space="preserve">greatest economic need (with particular attention to low-income minority elders), </w:t>
      </w:r>
      <w:r>
        <w:tab/>
      </w:r>
      <w:r>
        <w:tab/>
      </w:r>
      <w:r w:rsidRPr="7B2C7152">
        <w:rPr>
          <w:b/>
          <w:bCs/>
        </w:rPr>
        <w:t xml:space="preserve">elders with the greatest social need (with particular attention to low-income minority </w:t>
      </w:r>
      <w:r>
        <w:tab/>
      </w:r>
      <w:r w:rsidRPr="7B2C7152">
        <w:rPr>
          <w:b/>
          <w:bCs/>
        </w:rPr>
        <w:t xml:space="preserve">elders), elders with severe disabilities, elders with limited English-speaking ability, and </w:t>
      </w:r>
      <w:r>
        <w:tab/>
      </w:r>
      <w:r w:rsidRPr="7B2C7152">
        <w:rPr>
          <w:b/>
          <w:bCs/>
        </w:rPr>
        <w:t xml:space="preserve">elders </w:t>
      </w:r>
      <w:r>
        <w:tab/>
      </w:r>
      <w:r w:rsidRPr="7B2C7152">
        <w:rPr>
          <w:b/>
          <w:bCs/>
        </w:rPr>
        <w:t>with Alzheimer’s disease or other related disorders (and their caretakers</w:t>
      </w:r>
      <w:r>
        <w:t xml:space="preserve">).  The </w:t>
      </w:r>
      <w:r>
        <w:tab/>
        <w:t xml:space="preserve">ability </w:t>
      </w:r>
      <w:r>
        <w:tab/>
        <w:t xml:space="preserve">and commitment of the applicant agency to serve these target populations will be </w:t>
      </w:r>
      <w:r>
        <w:tab/>
      </w:r>
      <w:r>
        <w:tab/>
        <w:t>considered when reviewing proposals.</w:t>
      </w:r>
    </w:p>
    <w:p w14:paraId="0E27B00A" w14:textId="77777777" w:rsidR="00FE12E3" w:rsidRDefault="00FE12E3"/>
    <w:p w14:paraId="60061E4C" w14:textId="46640194" w:rsidR="00FE12E3" w:rsidRDefault="00FE12E3" w:rsidP="7B2C7152">
      <w:r>
        <w:tab/>
        <w:t xml:space="preserve">Greatest economic need is defined by the “poverty guidelines” which are issued annually in </w:t>
      </w:r>
      <w:r>
        <w:tab/>
        <w:t xml:space="preserve">the Federal Register by the Secretary of Health and Human Services.  The guidelines for </w:t>
      </w:r>
      <w:r>
        <w:tab/>
        <w:t xml:space="preserve">federal fiscal year </w:t>
      </w:r>
      <w:r w:rsidRPr="7B2C7152">
        <w:t>20</w:t>
      </w:r>
      <w:r w:rsidR="7097C161" w:rsidRPr="7B2C7152">
        <w:t>2</w:t>
      </w:r>
      <w:r w:rsidR="00483C75">
        <w:t>3</w:t>
      </w:r>
      <w:r w:rsidRPr="7B2C7152">
        <w:t xml:space="preserve"> are as follows:</w:t>
      </w:r>
    </w:p>
    <w:p w14:paraId="0317F540" w14:textId="77777777" w:rsidR="00483C75" w:rsidRDefault="00483C75" w:rsidP="7B2C7152"/>
    <w:p w14:paraId="233864EB" w14:textId="77777777" w:rsidR="00FE12E3" w:rsidRDefault="00FE12E3" w:rsidP="7B2C7152">
      <w:pPr>
        <w:rPr>
          <w:u w:val="single"/>
        </w:rPr>
      </w:pPr>
      <w:r>
        <w:tab/>
      </w:r>
      <w:r w:rsidRPr="7B2C7152">
        <w:rPr>
          <w:u w:val="single"/>
        </w:rPr>
        <w:t>Size of Family Unit                                                              Annual Income</w:t>
      </w:r>
    </w:p>
    <w:p w14:paraId="265AE40E" w14:textId="09D9714A" w:rsidR="00FE12E3" w:rsidRDefault="00FE12E3" w:rsidP="7B2C7152">
      <w:pPr>
        <w:spacing w:line="259" w:lineRule="auto"/>
        <w:rPr>
          <w:szCs w:val="24"/>
        </w:rPr>
      </w:pPr>
      <w:r>
        <w:tab/>
      </w:r>
      <w:r>
        <w:tab/>
      </w:r>
      <w:r w:rsidRPr="7B2C7152">
        <w:t>1</w:t>
      </w:r>
      <w:r>
        <w:tab/>
      </w:r>
      <w:r>
        <w:tab/>
      </w:r>
      <w:r>
        <w:tab/>
      </w:r>
      <w:r>
        <w:tab/>
      </w:r>
      <w:r>
        <w:tab/>
      </w:r>
      <w:r>
        <w:tab/>
      </w:r>
      <w:r>
        <w:tab/>
      </w:r>
      <w:r w:rsidRPr="7B2C7152">
        <w:t>$</w:t>
      </w:r>
      <w:r w:rsidR="007A7D14" w:rsidRPr="7B2C7152">
        <w:t>1</w:t>
      </w:r>
      <w:r w:rsidR="00483C75">
        <w:t>4,580</w:t>
      </w:r>
    </w:p>
    <w:p w14:paraId="314E7DAB" w14:textId="41C1D2D8" w:rsidR="00FE12E3" w:rsidRDefault="00FE12E3" w:rsidP="7B2C7152">
      <w:pPr>
        <w:spacing w:line="259" w:lineRule="auto"/>
        <w:rPr>
          <w:szCs w:val="24"/>
        </w:rPr>
      </w:pPr>
      <w:r>
        <w:tab/>
      </w:r>
      <w:r>
        <w:tab/>
      </w:r>
      <w:r w:rsidRPr="7B2C7152">
        <w:t>2</w:t>
      </w:r>
      <w:r>
        <w:tab/>
      </w:r>
      <w:r>
        <w:tab/>
      </w:r>
      <w:r>
        <w:tab/>
      </w:r>
      <w:r>
        <w:tab/>
      </w:r>
      <w:r>
        <w:tab/>
      </w:r>
      <w:r>
        <w:tab/>
      </w:r>
      <w:r>
        <w:tab/>
      </w:r>
      <w:r w:rsidRPr="7B2C7152">
        <w:t xml:space="preserve">  </w:t>
      </w:r>
      <w:r w:rsidR="00483C75">
        <w:t>19,720</w:t>
      </w:r>
    </w:p>
    <w:p w14:paraId="5B29F3D3" w14:textId="1D62B8EA" w:rsidR="00FE12E3" w:rsidRDefault="00FE12E3" w:rsidP="7B2C7152">
      <w:r w:rsidRPr="7B2C7152">
        <w:t xml:space="preserve"> </w:t>
      </w:r>
      <w:r>
        <w:tab/>
      </w:r>
      <w:r>
        <w:tab/>
      </w:r>
      <w:r w:rsidRPr="7B2C7152">
        <w:t>3</w:t>
      </w:r>
      <w:r>
        <w:tab/>
      </w:r>
      <w:r>
        <w:tab/>
      </w:r>
      <w:r>
        <w:tab/>
      </w:r>
      <w:r>
        <w:tab/>
      </w:r>
      <w:r>
        <w:tab/>
      </w:r>
      <w:r>
        <w:tab/>
      </w:r>
      <w:r>
        <w:tab/>
      </w:r>
      <w:r w:rsidRPr="7B2C7152">
        <w:t xml:space="preserve">  </w:t>
      </w:r>
      <w:r w:rsidR="00483C75">
        <w:t>24,860</w:t>
      </w:r>
    </w:p>
    <w:p w14:paraId="058486CA" w14:textId="1F1EE94A" w:rsidR="00FE12E3" w:rsidRDefault="00923734" w:rsidP="7B2C7152">
      <w:r>
        <w:tab/>
      </w:r>
      <w:r>
        <w:tab/>
      </w:r>
      <w:r w:rsidRPr="7B2C7152">
        <w:t>4</w:t>
      </w:r>
      <w:r>
        <w:tab/>
      </w:r>
      <w:r>
        <w:tab/>
      </w:r>
      <w:r>
        <w:tab/>
      </w:r>
      <w:r>
        <w:tab/>
      </w:r>
      <w:r>
        <w:tab/>
      </w:r>
      <w:r>
        <w:tab/>
      </w:r>
      <w:r>
        <w:tab/>
      </w:r>
      <w:r w:rsidRPr="7B2C7152">
        <w:t xml:space="preserve">  </w:t>
      </w:r>
      <w:r w:rsidR="00483C75">
        <w:t>30,000</w:t>
      </w:r>
    </w:p>
    <w:p w14:paraId="1853B8E0" w14:textId="6B36306A" w:rsidR="00483C75" w:rsidRDefault="000B0BAD" w:rsidP="00483C75">
      <w:r>
        <w:tab/>
        <w:t>See these guidelines for more information:</w:t>
      </w:r>
    </w:p>
    <w:p w14:paraId="456F9DFC" w14:textId="4D61F98E" w:rsidR="00FE12E3" w:rsidRPr="000B0BAD" w:rsidRDefault="00000000" w:rsidP="000B0BAD">
      <w:pPr>
        <w:jc w:val="center"/>
        <w:rPr>
          <w:sz w:val="28"/>
          <w:szCs w:val="28"/>
        </w:rPr>
      </w:pPr>
      <w:hyperlink r:id="rId8" w:history="1">
        <w:r w:rsidR="00483C75" w:rsidRPr="000B0BAD">
          <w:rPr>
            <w:rStyle w:val="Hyperlink"/>
            <w:sz w:val="28"/>
            <w:szCs w:val="28"/>
          </w:rPr>
          <w:t>https://aspe.hhs.gov/topics/poverty-economic-mobility/poverty-guidelines</w:t>
        </w:r>
      </w:hyperlink>
    </w:p>
    <w:p w14:paraId="3CC2DB55" w14:textId="77777777" w:rsidR="00B56BCE" w:rsidRDefault="00B56BCE">
      <w:pPr>
        <w:ind w:left="720"/>
      </w:pPr>
    </w:p>
    <w:p w14:paraId="07CF4651" w14:textId="77777777" w:rsidR="00B56BCE" w:rsidRPr="00B56BCE" w:rsidRDefault="00B56BCE" w:rsidP="00B56BCE">
      <w:pPr>
        <w:jc w:val="center"/>
        <w:rPr>
          <w:b/>
          <w:bCs/>
        </w:rPr>
      </w:pPr>
      <w:r w:rsidRPr="00B56BCE">
        <w:rPr>
          <w:b/>
          <w:bCs/>
        </w:rPr>
        <w:lastRenderedPageBreak/>
        <w:t>OCPC FFY 2024/2025 Title III Proposal Guidelines (Pre-Application on Pages 8-9)</w:t>
      </w:r>
    </w:p>
    <w:p w14:paraId="34E37B56" w14:textId="77777777" w:rsidR="00B56BCE" w:rsidRDefault="00B56BCE">
      <w:pPr>
        <w:ind w:left="720"/>
      </w:pPr>
    </w:p>
    <w:p w14:paraId="0351A89C" w14:textId="5345F975" w:rsidR="00FE12E3" w:rsidRDefault="00FE12E3" w:rsidP="00B56BCE">
      <w:r>
        <w:t xml:space="preserve">Greatest social need is defined as a need caused by non-economic factors which include physical and mental disabilities, language barriers, and cultural, </w:t>
      </w:r>
      <w:r w:rsidR="00F62062">
        <w:t>social,</w:t>
      </w:r>
      <w:r>
        <w:t xml:space="preserve"> or geographical isolation including that caused by racial or ethnic status which restrict an individual’s ability to perform normal </w:t>
      </w:r>
      <w:r w:rsidR="00F62062">
        <w:t>tasks,</w:t>
      </w:r>
      <w:r>
        <w:t xml:space="preserve"> or which threaten such </w:t>
      </w:r>
      <w:r w:rsidR="00F62062">
        <w:t>individual’s</w:t>
      </w:r>
      <w:r>
        <w:t xml:space="preserve"> capacity to live independently.</w:t>
      </w:r>
    </w:p>
    <w:p w14:paraId="4B94D5A5" w14:textId="77777777" w:rsidR="00FE12E3" w:rsidRDefault="00FE12E3"/>
    <w:p w14:paraId="24D5DC83" w14:textId="77777777" w:rsidR="00FE12E3" w:rsidRDefault="00FE12E3">
      <w:pPr>
        <w:ind w:left="720"/>
      </w:pPr>
      <w:r>
        <w:t>Minority elders are those individuals who belong to the following ethnic/racial groups:</w:t>
      </w:r>
    </w:p>
    <w:p w14:paraId="09F5B35D" w14:textId="77777777" w:rsidR="00FE12E3" w:rsidRDefault="00FE12E3">
      <w:pPr>
        <w:ind w:left="720"/>
      </w:pPr>
      <w:r>
        <w:rPr>
          <w:i/>
          <w:u w:val="single"/>
        </w:rPr>
        <w:t>African-American</w:t>
      </w:r>
      <w:r>
        <w:t xml:space="preserve"> - a person having origins in any of the black racial groups of Africa.</w:t>
      </w:r>
    </w:p>
    <w:p w14:paraId="3DEEC669" w14:textId="77777777" w:rsidR="00FE12E3" w:rsidRDefault="00FE12E3">
      <w:pPr>
        <w:ind w:left="720"/>
      </w:pPr>
    </w:p>
    <w:p w14:paraId="31892894" w14:textId="77777777" w:rsidR="00FE12E3" w:rsidRDefault="00FE12E3">
      <w:pPr>
        <w:ind w:left="720"/>
      </w:pPr>
      <w:r>
        <w:rPr>
          <w:i/>
          <w:u w:val="single"/>
        </w:rPr>
        <w:t>American Indian/Native Alaskan</w:t>
      </w:r>
      <w:r>
        <w:t xml:space="preserve"> -  a person having origins in any of the original peoples of North America, and who maintain identification through tribal affiliation or community recognition.</w:t>
      </w:r>
    </w:p>
    <w:p w14:paraId="3656B9AB" w14:textId="77777777" w:rsidR="00FE12E3" w:rsidRDefault="00FE12E3"/>
    <w:p w14:paraId="5AAA0A1F" w14:textId="47F9ADB6" w:rsidR="00FE12E3" w:rsidRDefault="00FE12E3">
      <w:pPr>
        <w:ind w:left="720"/>
      </w:pPr>
      <w:r>
        <w:rPr>
          <w:i/>
          <w:u w:val="single"/>
        </w:rPr>
        <w:t>Asian American/Pacific Islander</w:t>
      </w:r>
      <w:r>
        <w:t xml:space="preserve"> - a person having origins in any of the original peoples of </w:t>
      </w:r>
      <w:r w:rsidR="00F62062">
        <w:t>East Asia</w:t>
      </w:r>
      <w:r>
        <w:t>, Southeast Asia, the Indian subcontinent, or the Pacific Islands.</w:t>
      </w:r>
    </w:p>
    <w:p w14:paraId="45FB0818" w14:textId="77777777" w:rsidR="00FE12E3" w:rsidRDefault="00FE12E3">
      <w:pPr>
        <w:ind w:left="720"/>
      </w:pPr>
    </w:p>
    <w:p w14:paraId="1EFA6C6D" w14:textId="77777777" w:rsidR="00FE12E3" w:rsidRDefault="00FE12E3">
      <w:pPr>
        <w:ind w:left="720"/>
      </w:pPr>
      <w:r>
        <w:rPr>
          <w:i/>
          <w:u w:val="single"/>
        </w:rPr>
        <w:t>Hispanic Origin</w:t>
      </w:r>
      <w:r>
        <w:t xml:space="preserve"> - a person of Mexican, Puerto Rican, Cuban, Central America or South America or other Spanish culture or origin, regardless of race.</w:t>
      </w:r>
    </w:p>
    <w:p w14:paraId="5CB835B0" w14:textId="77777777" w:rsidR="00C0566D" w:rsidRDefault="00C0566D"/>
    <w:p w14:paraId="21835764" w14:textId="77777777" w:rsidR="00C0566D" w:rsidRDefault="00C0566D"/>
    <w:p w14:paraId="21112CB8" w14:textId="77777777" w:rsidR="00FE12E3" w:rsidRDefault="00FE12E3">
      <w:pPr>
        <w:ind w:left="720" w:hanging="720"/>
      </w:pPr>
      <w:r>
        <w:rPr>
          <w:b/>
        </w:rPr>
        <w:t>3.</w:t>
      </w:r>
      <w:r>
        <w:rPr>
          <w:b/>
        </w:rPr>
        <w:tab/>
      </w:r>
      <w:r>
        <w:rPr>
          <w:b/>
          <w:u w:val="single"/>
        </w:rPr>
        <w:t>FUNDING PRIORITIES, REQUIREMENTS AND LIMITATIONS</w:t>
      </w:r>
      <w:r>
        <w:rPr>
          <w:b/>
        </w:rPr>
        <w:t>:</w:t>
      </w:r>
      <w:r>
        <w:t xml:space="preserve">  Title III funding is available for programs which address one or more of the following Area Plan Service Priorities (see page 5 for a description of the service categories.)</w:t>
      </w:r>
    </w:p>
    <w:p w14:paraId="62486C05" w14:textId="77777777" w:rsidR="00FE12E3" w:rsidRDefault="00FE12E3"/>
    <w:p w14:paraId="231D7370" w14:textId="77777777" w:rsidR="00FE12E3" w:rsidRDefault="004C4A8E">
      <w:r>
        <w:tab/>
        <w:t>A.</w:t>
      </w:r>
      <w:r>
        <w:tab/>
        <w:t>Transportation</w:t>
      </w:r>
    </w:p>
    <w:p w14:paraId="7C0301F1" w14:textId="77777777" w:rsidR="00FE12E3" w:rsidRDefault="004C4A8E">
      <w:pPr>
        <w:ind w:left="720"/>
      </w:pPr>
      <w:r>
        <w:t xml:space="preserve">B. </w:t>
      </w:r>
      <w:r>
        <w:tab/>
        <w:t>In-Home Health and Supportive Services</w:t>
      </w:r>
    </w:p>
    <w:p w14:paraId="7834A681" w14:textId="36FBF8B7" w:rsidR="000B0BAD" w:rsidRDefault="000B0BAD">
      <w:pPr>
        <w:ind w:left="720"/>
      </w:pPr>
      <w:r>
        <w:t>C.</w:t>
      </w:r>
      <w:r>
        <w:tab/>
        <w:t>Supportive Services to target populations</w:t>
      </w:r>
    </w:p>
    <w:p w14:paraId="3ABCAA91" w14:textId="77777777" w:rsidR="00FE12E3" w:rsidRDefault="004C4A8E">
      <w:pPr>
        <w:ind w:left="720"/>
      </w:pPr>
      <w:r>
        <w:t>C.</w:t>
      </w:r>
      <w:r>
        <w:tab/>
        <w:t>Legal Services</w:t>
      </w:r>
    </w:p>
    <w:p w14:paraId="18A54517" w14:textId="135647C8" w:rsidR="00FE12E3" w:rsidRPr="000B0BAD" w:rsidRDefault="000B0BAD" w:rsidP="000B0BAD">
      <w:pPr>
        <w:ind w:left="720"/>
        <w:rPr>
          <w:szCs w:val="24"/>
        </w:rPr>
      </w:pPr>
      <w:r>
        <w:t>D.</w:t>
      </w:r>
      <w:r>
        <w:tab/>
      </w:r>
      <w:r w:rsidRPr="7B2C7152">
        <w:rPr>
          <w:szCs w:val="24"/>
        </w:rPr>
        <w:t xml:space="preserve">Long-Term Care </w:t>
      </w:r>
      <w:r>
        <w:rPr>
          <w:szCs w:val="24"/>
        </w:rPr>
        <w:t xml:space="preserve">&amp; </w:t>
      </w:r>
      <w:r w:rsidRPr="7B2C7152">
        <w:rPr>
          <w:szCs w:val="24"/>
        </w:rPr>
        <w:t>Assisted Living Services</w:t>
      </w:r>
      <w:bookmarkStart w:id="0" w:name="_Hlk132020543"/>
    </w:p>
    <w:bookmarkEnd w:id="0"/>
    <w:p w14:paraId="052B5C05" w14:textId="709E908E" w:rsidR="000B0BAD" w:rsidRDefault="00D33D6C" w:rsidP="000B0BAD">
      <w:pPr>
        <w:ind w:left="720"/>
      </w:pPr>
      <w:r>
        <w:t>E.</w:t>
      </w:r>
      <w:r>
        <w:tab/>
        <w:t>Regional Nutrition Services</w:t>
      </w:r>
      <w:r w:rsidR="000B0BAD">
        <w:t xml:space="preserve"> (Congregate &amp; Home Delivered Meals)</w:t>
      </w:r>
    </w:p>
    <w:p w14:paraId="26D59176" w14:textId="570B8949" w:rsidR="000B0BAD" w:rsidRDefault="00FE12E3">
      <w:pPr>
        <w:ind w:left="720"/>
      </w:pPr>
      <w:r>
        <w:t>F.</w:t>
      </w:r>
      <w:r>
        <w:tab/>
      </w:r>
      <w:r w:rsidR="000B0BAD">
        <w:t>Medication Management/Healthy Living Services</w:t>
      </w:r>
    </w:p>
    <w:p w14:paraId="1024D8AA" w14:textId="206022BB" w:rsidR="00A05889" w:rsidRDefault="00A05889">
      <w:pPr>
        <w:ind w:left="720"/>
      </w:pPr>
      <w:r>
        <w:t>G.</w:t>
      </w:r>
      <w:r>
        <w:tab/>
        <w:t>Mental Health Services</w:t>
      </w:r>
      <w:r w:rsidR="4E3AFF78">
        <w:t xml:space="preserve"> &amp; Reduction of Social Isolation</w:t>
      </w:r>
    </w:p>
    <w:p w14:paraId="782EAF2D" w14:textId="77777777" w:rsidR="000B0BAD" w:rsidRDefault="1C7E11E6" w:rsidP="000B0BAD">
      <w:pPr>
        <w:ind w:left="720"/>
      </w:pPr>
      <w:r w:rsidRPr="7B2C7152">
        <w:rPr>
          <w:szCs w:val="24"/>
        </w:rPr>
        <w:t>I.</w:t>
      </w:r>
      <w:r>
        <w:tab/>
      </w:r>
      <w:r w:rsidR="000B0BAD">
        <w:t>Regional Family Caregiver Support</w:t>
      </w:r>
    </w:p>
    <w:p w14:paraId="4101652C" w14:textId="32033D19" w:rsidR="00FE12E3" w:rsidRDefault="00FE12E3">
      <w:pPr>
        <w:ind w:left="720"/>
      </w:pPr>
    </w:p>
    <w:p w14:paraId="795A7315" w14:textId="5F72D9A9" w:rsidR="00C0566D" w:rsidRPr="00B56BCE" w:rsidRDefault="00FE12E3">
      <w:pPr>
        <w:rPr>
          <w:b/>
          <w:bCs/>
        </w:rPr>
      </w:pPr>
      <w:r w:rsidRPr="00B56BCE">
        <w:rPr>
          <w:b/>
          <w:bCs/>
        </w:rPr>
        <w:t xml:space="preserve">Programs are approved for a term of two (2) years, with funding allocations for the second year being contingent upon service demand, program performance, grant regulation compliance, and funding availability.  Title III funds are intended to be used for the provision of direct services to the elderly.  Funding requests for facility renovations and/or equipment will not be considered.  </w:t>
      </w:r>
    </w:p>
    <w:p w14:paraId="0FB78278" w14:textId="77777777" w:rsidR="00FE12E3" w:rsidRDefault="00FE12E3">
      <w:pPr>
        <w:rPr>
          <w:b/>
        </w:rPr>
      </w:pPr>
    </w:p>
    <w:p w14:paraId="2BD84322" w14:textId="419FC6C6" w:rsidR="00B56BCE" w:rsidRDefault="00FE12E3" w:rsidP="00B56BCE">
      <w:r w:rsidRPr="7B2C7152">
        <w:rPr>
          <w:b/>
          <w:bCs/>
        </w:rPr>
        <w:t>4.</w:t>
      </w:r>
      <w:r>
        <w:tab/>
      </w:r>
      <w:r w:rsidRPr="7B2C7152">
        <w:rPr>
          <w:b/>
          <w:bCs/>
          <w:u w:val="single"/>
        </w:rPr>
        <w:t>DONATIONS POLICY</w:t>
      </w:r>
      <w:r w:rsidRPr="7B2C7152">
        <w:rPr>
          <w:b/>
          <w:bCs/>
        </w:rPr>
        <w:t>:</w:t>
      </w:r>
      <w:r>
        <w:t xml:space="preserve">  All Title III program participants must be given the opportunity to make </w:t>
      </w:r>
      <w:r w:rsidRPr="00147D9B">
        <w:rPr>
          <w:u w:val="single"/>
        </w:rPr>
        <w:t xml:space="preserve">voluntary </w:t>
      </w:r>
      <w:r>
        <w:t>and confidential donations to the cost of Title III p</w:t>
      </w:r>
      <w:r w:rsidR="00B56BCE">
        <w:t xml:space="preserve">rogram.  No person who otherwise qualifies for the program should be excluded from participation due to </w:t>
      </w:r>
      <w:r w:rsidR="00F62062">
        <w:t>lack of</w:t>
      </w:r>
      <w:r w:rsidR="00B56BCE">
        <w:t xml:space="preserve"> donation. Grantee agencies will be required to submit a plan detailing the donations policy for their program.</w:t>
      </w:r>
    </w:p>
    <w:p w14:paraId="6090C43E" w14:textId="22942F31" w:rsidR="00B56BCE" w:rsidRDefault="00B56BCE" w:rsidP="00B56BCE">
      <w:pPr>
        <w:ind w:left="720" w:hanging="720"/>
      </w:pPr>
    </w:p>
    <w:p w14:paraId="465C3DEA" w14:textId="77777777" w:rsidR="00B56BCE" w:rsidRDefault="00B56BCE" w:rsidP="00B56BCE">
      <w:pPr>
        <w:jc w:val="center"/>
        <w:rPr>
          <w:b/>
          <w:bCs/>
        </w:rPr>
      </w:pPr>
    </w:p>
    <w:p w14:paraId="2465B89E" w14:textId="5BC01EC9" w:rsidR="00B56BCE" w:rsidRPr="00B56BCE" w:rsidRDefault="00B56BCE" w:rsidP="00B56BCE">
      <w:pPr>
        <w:jc w:val="center"/>
        <w:rPr>
          <w:b/>
          <w:bCs/>
        </w:rPr>
      </w:pPr>
      <w:r w:rsidRPr="00B56BCE">
        <w:rPr>
          <w:b/>
          <w:bCs/>
        </w:rPr>
        <w:t>OCPC FFY 2024/2025 Title III Proposal Guidelines (Pre-Application on Pages 8-9)</w:t>
      </w:r>
    </w:p>
    <w:p w14:paraId="1FC39945" w14:textId="77777777" w:rsidR="00FE12E3" w:rsidRDefault="00FE12E3"/>
    <w:p w14:paraId="0562CB0E" w14:textId="77777777" w:rsidR="00FE12E3" w:rsidRDefault="00FE12E3"/>
    <w:p w14:paraId="034CFBD1" w14:textId="00CCC94B" w:rsidR="00FE12E3" w:rsidRDefault="00FE12E3">
      <w:r w:rsidRPr="7B2C7152">
        <w:rPr>
          <w:b/>
          <w:bCs/>
        </w:rPr>
        <w:t>5.</w:t>
      </w:r>
      <w:r>
        <w:tab/>
      </w:r>
      <w:r w:rsidRPr="7B2C7152">
        <w:rPr>
          <w:b/>
          <w:bCs/>
          <w:u w:val="single"/>
        </w:rPr>
        <w:t>PARTICIPANT SATISFACTION SURVEY</w:t>
      </w:r>
      <w:r w:rsidRPr="7B2C7152">
        <w:rPr>
          <w:b/>
          <w:bCs/>
        </w:rPr>
        <w:t>:</w:t>
      </w:r>
      <w:r>
        <w:t xml:space="preserve">  All Title III programs will be required to </w:t>
      </w:r>
      <w:r>
        <w:tab/>
        <w:t xml:space="preserve">conduct a client satisfaction survey a minimum of once each program </w:t>
      </w:r>
      <w:r w:rsidR="00F62062">
        <w:t>year and</w:t>
      </w:r>
      <w:r>
        <w:t xml:space="preserve"> forward all </w:t>
      </w:r>
      <w:r>
        <w:tab/>
        <w:t>results to the AAA.</w:t>
      </w:r>
    </w:p>
    <w:p w14:paraId="34CE0A41" w14:textId="77777777" w:rsidR="00FE12E3" w:rsidRDefault="00FE12E3"/>
    <w:p w14:paraId="62EBF3C5" w14:textId="77777777" w:rsidR="00FE12E3" w:rsidRDefault="00FE12E3"/>
    <w:p w14:paraId="6BC7C18E" w14:textId="3DC7A12D" w:rsidR="00FE12E3" w:rsidRDefault="00FE12E3">
      <w:pPr>
        <w:ind w:left="720" w:hanging="720"/>
      </w:pPr>
      <w:r>
        <w:rPr>
          <w:b/>
        </w:rPr>
        <w:t>6.</w:t>
      </w:r>
      <w:r>
        <w:rPr>
          <w:b/>
        </w:rPr>
        <w:tab/>
      </w:r>
      <w:r>
        <w:rPr>
          <w:b/>
          <w:u w:val="single"/>
        </w:rPr>
        <w:t>REPORTING REQUIREMENTS</w:t>
      </w:r>
      <w:r>
        <w:rPr>
          <w:b/>
        </w:rPr>
        <w:t xml:space="preserve">:  </w:t>
      </w:r>
      <w:r>
        <w:t xml:space="preserve">All agencies receiving Title III funding are required to submit monthly cash requisition and program performance reports to the AAA.  All Title III grantee agencies are required to submit all relevant fiscal back-up documentation with their Title III cash requisition.  Required back-up documentation will include, but not be limited to, payroll records/time sheets, paid bills (utilities, rent, travel expenses), and any other relevant documentation to support reported Title III costs. Grantee </w:t>
      </w:r>
      <w:r>
        <w:tab/>
        <w:t>agencies are required to provide socio-economic and demographic data on clients served.  For documentation purposes, the AAA strongly recommends that grantee agencies ensure that they have a system in place that will allow them to collect and report such data in a timely and accurate manner.</w:t>
      </w:r>
      <w:r w:rsidR="00147D9B">
        <w:t xml:space="preserve"> </w:t>
      </w:r>
    </w:p>
    <w:p w14:paraId="6D98A12B" w14:textId="77777777" w:rsidR="00FE12E3" w:rsidRDefault="00FE12E3"/>
    <w:p w14:paraId="2946DB82" w14:textId="77777777" w:rsidR="00FE12E3" w:rsidRDefault="00FE12E3">
      <w:pPr>
        <w:rPr>
          <w:b/>
        </w:rPr>
      </w:pPr>
    </w:p>
    <w:p w14:paraId="1A355B1E" w14:textId="18C4F171" w:rsidR="00FE12E3" w:rsidRDefault="00FE12E3" w:rsidP="004723F5">
      <w:pPr>
        <w:ind w:left="720" w:hanging="720"/>
      </w:pPr>
      <w:r>
        <w:rPr>
          <w:b/>
        </w:rPr>
        <w:t>7.</w:t>
      </w:r>
      <w:r>
        <w:rPr>
          <w:b/>
        </w:rPr>
        <w:tab/>
      </w:r>
      <w:r>
        <w:rPr>
          <w:b/>
          <w:u w:val="single"/>
        </w:rPr>
        <w:t>REGIONAL PROGRAMS</w:t>
      </w:r>
      <w:r>
        <w:rPr>
          <w:b/>
        </w:rPr>
        <w:t xml:space="preserve">:  </w:t>
      </w:r>
      <w:r>
        <w:t xml:space="preserve">Because of limited Title III resources, the OCPC-AAA seeks to fund regional or semi-regional types of programs.   Programs designed to serve the entire </w:t>
      </w:r>
      <w:r w:rsidR="00F62062">
        <w:t>region,</w:t>
      </w:r>
      <w:r>
        <w:t xml:space="preserve"> or a portion of the region should clearly describe efforts/action steps that will be</w:t>
      </w:r>
      <w:r w:rsidR="004723F5">
        <w:t xml:space="preserve"> </w:t>
      </w:r>
      <w:r>
        <w:t>taken to ensure that service will be available to all towns in the proposed service region.  Regional programs are expected to coordinate their programs with the existing service network in the region (COA’s, State Home Care, other provider agencies) through referrals, outreach, and public education.</w:t>
      </w:r>
    </w:p>
    <w:p w14:paraId="5997CC1D" w14:textId="77777777" w:rsidR="00FE12E3" w:rsidRDefault="00FE12E3"/>
    <w:p w14:paraId="110FFD37" w14:textId="77777777" w:rsidR="00FE12E3" w:rsidRDefault="00FE12E3">
      <w:pPr>
        <w:rPr>
          <w:b/>
        </w:rPr>
      </w:pPr>
    </w:p>
    <w:p w14:paraId="74386BBE" w14:textId="40DB198A" w:rsidR="00FE12E3" w:rsidRDefault="00FE12E3">
      <w:pPr>
        <w:ind w:left="720" w:hanging="720"/>
      </w:pPr>
      <w:r>
        <w:rPr>
          <w:b/>
        </w:rPr>
        <w:t>8.</w:t>
      </w:r>
      <w:r>
        <w:rPr>
          <w:b/>
        </w:rPr>
        <w:tab/>
      </w:r>
      <w:r>
        <w:rPr>
          <w:b/>
          <w:u w:val="single"/>
        </w:rPr>
        <w:t>LONG-TERM FUNDING</w:t>
      </w:r>
      <w:r>
        <w:rPr>
          <w:b/>
        </w:rPr>
        <w:t xml:space="preserve">:  </w:t>
      </w:r>
      <w:r>
        <w:t xml:space="preserve">Applicant agencies are encouraged to identify alternative funding sources in order to reduce their reliance on Title III funding.  </w:t>
      </w:r>
      <w:r w:rsidR="00147D9B" w:rsidRPr="00147D9B">
        <w:rPr>
          <w:b/>
          <w:bCs/>
        </w:rPr>
        <w:t xml:space="preserve">In recent times, we realize that </w:t>
      </w:r>
      <w:r w:rsidR="002C0BBB" w:rsidRPr="00147D9B">
        <w:rPr>
          <w:b/>
          <w:bCs/>
        </w:rPr>
        <w:t xml:space="preserve">inflation </w:t>
      </w:r>
      <w:r w:rsidR="00147D9B" w:rsidRPr="00147D9B">
        <w:rPr>
          <w:b/>
          <w:bCs/>
        </w:rPr>
        <w:t>has increased costs. U</w:t>
      </w:r>
      <w:r w:rsidR="002C0BBB" w:rsidRPr="00147D9B">
        <w:rPr>
          <w:b/>
          <w:bCs/>
        </w:rPr>
        <w:t>nfortunately</w:t>
      </w:r>
      <w:r w:rsidR="00147D9B" w:rsidRPr="00147D9B">
        <w:rPr>
          <w:b/>
          <w:bCs/>
        </w:rPr>
        <w:t>,</w:t>
      </w:r>
      <w:r w:rsidR="002C0BBB" w:rsidRPr="00147D9B">
        <w:rPr>
          <w:b/>
          <w:bCs/>
        </w:rPr>
        <w:t xml:space="preserve"> we are not sure </w:t>
      </w:r>
      <w:r w:rsidR="00147D9B" w:rsidRPr="00147D9B">
        <w:rPr>
          <w:b/>
          <w:bCs/>
        </w:rPr>
        <w:t>if our Title III funding from the Older Americans Act will keep place with these cost increase</w:t>
      </w:r>
      <w:r w:rsidR="00147D9B">
        <w:rPr>
          <w:b/>
          <w:bCs/>
        </w:rPr>
        <w:t>s</w:t>
      </w:r>
      <w:r w:rsidR="00147D9B" w:rsidRPr="00147D9B">
        <w:rPr>
          <w:b/>
          <w:bCs/>
        </w:rPr>
        <w:t>.</w:t>
      </w:r>
      <w:r w:rsidR="00147D9B">
        <w:t xml:space="preserve"> It is for that reason that we encourage r</w:t>
      </w:r>
      <w:r>
        <w:t>eturning service agencies</w:t>
      </w:r>
      <w:r w:rsidR="00147D9B">
        <w:t>, which</w:t>
      </w:r>
      <w:r>
        <w:t xml:space="preserve"> seek continued </w:t>
      </w:r>
      <w:r w:rsidR="00F62062">
        <w:t>funding,</w:t>
      </w:r>
      <w:r>
        <w:t xml:space="preserve"> </w:t>
      </w:r>
      <w:r w:rsidR="00147D9B">
        <w:t>to</w:t>
      </w:r>
      <w:r>
        <w:t xml:space="preserve"> make every effort to reduce their request from the previous year’s funding </w:t>
      </w:r>
      <w:r w:rsidR="00147D9B">
        <w:t>level or</w:t>
      </w:r>
      <w:r>
        <w:t xml:space="preserve"> limit their request to the amount of their most recent annual</w:t>
      </w:r>
      <w:r w:rsidR="00147D9B">
        <w:t xml:space="preserve"> </w:t>
      </w:r>
      <w:r>
        <w:t>award.</w:t>
      </w:r>
      <w:r w:rsidR="0064073C">
        <w:t xml:space="preserve"> If additional funding is needed, please document the circumstances for our consideration. </w:t>
      </w:r>
    </w:p>
    <w:p w14:paraId="4188A742" w14:textId="77777777" w:rsidR="00C0566D" w:rsidRDefault="00C0566D">
      <w:pPr>
        <w:ind w:left="720" w:hanging="720"/>
      </w:pPr>
    </w:p>
    <w:p w14:paraId="270F3FFC" w14:textId="77777777" w:rsidR="00C0566D" w:rsidRDefault="00C0566D">
      <w:pPr>
        <w:ind w:left="720" w:hanging="720"/>
      </w:pPr>
    </w:p>
    <w:p w14:paraId="6B0F013E" w14:textId="77777777" w:rsidR="00C0566D" w:rsidRDefault="00C0566D">
      <w:pPr>
        <w:ind w:left="720" w:hanging="720"/>
      </w:pPr>
    </w:p>
    <w:p w14:paraId="1E7E0D77" w14:textId="77777777" w:rsidR="00C0566D" w:rsidRDefault="00C0566D">
      <w:pPr>
        <w:ind w:left="720" w:hanging="720"/>
      </w:pPr>
    </w:p>
    <w:p w14:paraId="4104E344" w14:textId="77777777" w:rsidR="00C0566D" w:rsidRDefault="00C0566D">
      <w:pPr>
        <w:ind w:left="720" w:hanging="720"/>
      </w:pPr>
    </w:p>
    <w:p w14:paraId="61613A93" w14:textId="77777777" w:rsidR="00C0566D" w:rsidRDefault="00C0566D">
      <w:pPr>
        <w:ind w:left="720" w:hanging="720"/>
      </w:pPr>
    </w:p>
    <w:p w14:paraId="29CE867D" w14:textId="77777777" w:rsidR="00C0566D" w:rsidRDefault="00C0566D">
      <w:pPr>
        <w:ind w:left="720" w:hanging="720"/>
      </w:pPr>
    </w:p>
    <w:p w14:paraId="66D1F8D3" w14:textId="77777777" w:rsidR="00C0566D" w:rsidRDefault="00C0566D">
      <w:pPr>
        <w:ind w:left="720" w:hanging="720"/>
      </w:pPr>
    </w:p>
    <w:p w14:paraId="6B699379" w14:textId="77777777" w:rsidR="00FE12E3" w:rsidRDefault="00FE12E3"/>
    <w:p w14:paraId="451A9F70" w14:textId="77777777" w:rsidR="00B56BCE" w:rsidRDefault="00B56BCE">
      <w:pPr>
        <w:ind w:left="720" w:hanging="720"/>
        <w:rPr>
          <w:b/>
        </w:rPr>
      </w:pPr>
    </w:p>
    <w:p w14:paraId="7FC2776B" w14:textId="77777777" w:rsidR="00B56BCE" w:rsidRPr="00B56BCE" w:rsidRDefault="00B56BCE" w:rsidP="00B56BCE">
      <w:pPr>
        <w:jc w:val="center"/>
        <w:rPr>
          <w:b/>
          <w:bCs/>
        </w:rPr>
      </w:pPr>
      <w:r w:rsidRPr="00B56BCE">
        <w:rPr>
          <w:b/>
          <w:bCs/>
        </w:rPr>
        <w:t>OCPC FFY 2024/2025 Title III Proposal Guidelines (Pre-Application on Pages 8-9)</w:t>
      </w:r>
    </w:p>
    <w:p w14:paraId="44C32172" w14:textId="77777777" w:rsidR="00B56BCE" w:rsidRDefault="00B56BCE">
      <w:pPr>
        <w:ind w:left="720" w:hanging="720"/>
        <w:rPr>
          <w:b/>
        </w:rPr>
      </w:pPr>
    </w:p>
    <w:p w14:paraId="401DA830" w14:textId="77777777" w:rsidR="00B56BCE" w:rsidRDefault="00B56BCE" w:rsidP="00B56BCE">
      <w:pPr>
        <w:rPr>
          <w:b/>
        </w:rPr>
      </w:pPr>
    </w:p>
    <w:p w14:paraId="7BA98794" w14:textId="06B09A57" w:rsidR="00FE12E3" w:rsidRDefault="00FE12E3">
      <w:pPr>
        <w:ind w:left="720" w:hanging="720"/>
        <w:rPr>
          <w:b/>
        </w:rPr>
      </w:pPr>
      <w:r>
        <w:rPr>
          <w:b/>
        </w:rPr>
        <w:t>9.</w:t>
      </w:r>
      <w:r>
        <w:rPr>
          <w:b/>
        </w:rPr>
        <w:tab/>
      </w:r>
      <w:r>
        <w:rPr>
          <w:b/>
          <w:u w:val="single"/>
        </w:rPr>
        <w:t>MATCHING REQUIREMENTS</w:t>
      </w:r>
      <w:r>
        <w:rPr>
          <w:b/>
        </w:rPr>
        <w:t xml:space="preserve">:  </w:t>
      </w:r>
      <w:r>
        <w:t xml:space="preserve">All service agencies receiving Title III funding must provide a minimum of fifteen percent (15%) </w:t>
      </w:r>
      <w:r w:rsidR="00966171" w:rsidRPr="00966171">
        <w:rPr>
          <w:b/>
        </w:rPr>
        <w:t>{25% for Family Caregiver Support Program III-E}</w:t>
      </w:r>
      <w:r w:rsidR="00966171">
        <w:rPr>
          <w:b/>
        </w:rPr>
        <w:t xml:space="preserve"> </w:t>
      </w:r>
      <w:r>
        <w:t>of the total program cost in some form of matching share.  Matching share may include in-kind contributions of space, equipment, and/or volunteer time, or cash match contributions in the form of paid staff time, supervision, etc.</w:t>
      </w:r>
    </w:p>
    <w:p w14:paraId="3FE9F23F" w14:textId="77777777" w:rsidR="00FE12E3" w:rsidRDefault="00FE12E3"/>
    <w:p w14:paraId="1F72F646" w14:textId="77777777" w:rsidR="00FE12E3" w:rsidRDefault="00FE12E3"/>
    <w:p w14:paraId="47962E01" w14:textId="6F890203" w:rsidR="00FE12E3" w:rsidRDefault="00FE12E3">
      <w:r w:rsidRPr="7B2C7152">
        <w:rPr>
          <w:b/>
          <w:bCs/>
        </w:rPr>
        <w:t>10.</w:t>
      </w:r>
      <w:r>
        <w:tab/>
      </w:r>
      <w:r w:rsidRPr="7B2C7152">
        <w:rPr>
          <w:b/>
          <w:bCs/>
          <w:u w:val="single"/>
        </w:rPr>
        <w:t>AFFIRMATIVE ACTION</w:t>
      </w:r>
      <w:r w:rsidRPr="7B2C7152">
        <w:rPr>
          <w:b/>
          <w:bCs/>
        </w:rPr>
        <w:t xml:space="preserve">:  </w:t>
      </w:r>
      <w:r>
        <w:t xml:space="preserve">All agencies receiving Title III funding must adhere to an </w:t>
      </w:r>
      <w:r>
        <w:tab/>
      </w:r>
      <w:r>
        <w:tab/>
        <w:t xml:space="preserve">affirmative action and equal employment opportunity policy.  All proposals must include an </w:t>
      </w:r>
      <w:r>
        <w:tab/>
        <w:t>agency affirmative action plan.</w:t>
      </w:r>
    </w:p>
    <w:p w14:paraId="30F22F13" w14:textId="77777777" w:rsidR="00C0566D" w:rsidRDefault="00C0566D"/>
    <w:p w14:paraId="08CE6F91" w14:textId="77777777" w:rsidR="00FE12E3" w:rsidRDefault="00FE12E3"/>
    <w:p w14:paraId="09834943" w14:textId="77777777" w:rsidR="00FE12E3" w:rsidRDefault="00FE12E3">
      <w:r>
        <w:rPr>
          <w:b/>
        </w:rPr>
        <w:t>11.</w:t>
      </w:r>
      <w:r>
        <w:rPr>
          <w:b/>
        </w:rPr>
        <w:tab/>
      </w:r>
      <w:r>
        <w:rPr>
          <w:b/>
          <w:u w:val="single"/>
        </w:rPr>
        <w:t>LETTERS OF SUPPORT</w:t>
      </w:r>
      <w:r>
        <w:rPr>
          <w:b/>
        </w:rPr>
        <w:t xml:space="preserve">:  </w:t>
      </w:r>
      <w:r>
        <w:t xml:space="preserve">Applicants are encouraged to submit letters of support from </w:t>
      </w:r>
      <w:r>
        <w:tab/>
        <w:t xml:space="preserve">agencies or individuals who are familiar with the proposed program or who will be working </w:t>
      </w:r>
      <w:r>
        <w:tab/>
        <w:t>in conjunction with the applicant agency to provide the program.</w:t>
      </w:r>
    </w:p>
    <w:p w14:paraId="61CDCEAD" w14:textId="77777777" w:rsidR="00FE12E3" w:rsidRDefault="00FE12E3"/>
    <w:p w14:paraId="6BB9E253" w14:textId="77777777" w:rsidR="00FE12E3" w:rsidRDefault="00FE12E3"/>
    <w:p w14:paraId="454F47E2" w14:textId="0354F045" w:rsidR="00FE12E3" w:rsidRDefault="00FE12E3">
      <w:r w:rsidRPr="7B2C7152">
        <w:rPr>
          <w:b/>
          <w:bCs/>
        </w:rPr>
        <w:t>12.</w:t>
      </w:r>
      <w:r>
        <w:tab/>
      </w:r>
      <w:r w:rsidRPr="7B2C7152">
        <w:rPr>
          <w:b/>
          <w:bCs/>
          <w:u w:val="single"/>
        </w:rPr>
        <w:t>APPLICATION PROCEDURE</w:t>
      </w:r>
      <w:r w:rsidRPr="7B2C7152">
        <w:rPr>
          <w:b/>
          <w:bCs/>
        </w:rPr>
        <w:t>:</w:t>
      </w:r>
      <w:r>
        <w:t xml:space="preserve">  In order to receive consideration for funding, all sections </w:t>
      </w:r>
      <w:r>
        <w:tab/>
        <w:t xml:space="preserve">of the proposal must be completed.  Those sections of the proposal that do not apply to the </w:t>
      </w:r>
      <w:r>
        <w:tab/>
        <w:t xml:space="preserve">proposed program should be identified as such by the </w:t>
      </w:r>
      <w:r w:rsidR="00F62062">
        <w:t>applicant and</w:t>
      </w:r>
      <w:r>
        <w:t xml:space="preserve"> explained in detail.  </w:t>
      </w:r>
      <w:r>
        <w:tab/>
      </w:r>
      <w:r>
        <w:tab/>
        <w:t>Instructions are provided for each section of the proposal.</w:t>
      </w:r>
    </w:p>
    <w:p w14:paraId="23DE523C" w14:textId="77777777" w:rsidR="00FE12E3" w:rsidRDefault="00FE12E3"/>
    <w:p w14:paraId="52E56223" w14:textId="77777777" w:rsidR="00FE12E3" w:rsidRDefault="00FE12E3"/>
    <w:p w14:paraId="337EF0D9" w14:textId="6D686D20" w:rsidR="00FE12E3" w:rsidRDefault="00FE12E3" w:rsidP="004723F5">
      <w:pPr>
        <w:ind w:left="720" w:hanging="720"/>
      </w:pPr>
      <w:r>
        <w:rPr>
          <w:b/>
        </w:rPr>
        <w:t>13.</w:t>
      </w:r>
      <w:r>
        <w:rPr>
          <w:b/>
        </w:rPr>
        <w:tab/>
      </w:r>
      <w:r>
        <w:rPr>
          <w:b/>
          <w:u w:val="single"/>
        </w:rPr>
        <w:t>TECHNICAL ASSISTANCE</w:t>
      </w:r>
      <w:r>
        <w:rPr>
          <w:b/>
        </w:rPr>
        <w:t xml:space="preserve">:  </w:t>
      </w:r>
      <w:r>
        <w:t xml:space="preserve">The AAA staff are available to assist applicants with questions related to the pre-application process and the proposal process.  </w:t>
      </w:r>
    </w:p>
    <w:p w14:paraId="07547A01" w14:textId="77777777" w:rsidR="00FE12E3" w:rsidRDefault="00FE12E3"/>
    <w:p w14:paraId="0D685B20" w14:textId="77777777" w:rsidR="00C0566D" w:rsidRDefault="00C0566D"/>
    <w:p w14:paraId="2103FF26" w14:textId="34D0EB89" w:rsidR="00FE12E3" w:rsidRDefault="00FE12E3">
      <w:r w:rsidRPr="7B2C7152">
        <w:rPr>
          <w:b/>
          <w:bCs/>
        </w:rPr>
        <w:t>14.</w:t>
      </w:r>
      <w:r>
        <w:tab/>
      </w:r>
      <w:r w:rsidRPr="7B2C7152">
        <w:rPr>
          <w:b/>
          <w:bCs/>
          <w:u w:val="single"/>
        </w:rPr>
        <w:t>ADDITIONAL CONSIDERATIONS</w:t>
      </w:r>
      <w:r w:rsidRPr="7B2C7152">
        <w:rPr>
          <w:b/>
          <w:bCs/>
        </w:rPr>
        <w:t xml:space="preserve">:  </w:t>
      </w:r>
      <w:r>
        <w:t xml:space="preserve">In developing proposals, all agencies are </w:t>
      </w:r>
      <w:r>
        <w:tab/>
      </w:r>
      <w:r>
        <w:tab/>
        <w:t>encouraged to consider integrating older workers and volunteers into the program.</w:t>
      </w:r>
    </w:p>
    <w:p w14:paraId="5043CB0F" w14:textId="77777777" w:rsidR="00FE12E3" w:rsidRDefault="00FE12E3"/>
    <w:p w14:paraId="07459315" w14:textId="77777777" w:rsidR="00FE12E3" w:rsidRDefault="00FE12E3"/>
    <w:p w14:paraId="6537F28F" w14:textId="77777777" w:rsidR="00FE12E3" w:rsidRDefault="00FE12E3"/>
    <w:p w14:paraId="1BED9BDD" w14:textId="77777777" w:rsidR="00147D9B" w:rsidRDefault="00147D9B"/>
    <w:p w14:paraId="494522CF" w14:textId="77777777" w:rsidR="00147D9B" w:rsidRDefault="00147D9B"/>
    <w:p w14:paraId="6C8865A8" w14:textId="77777777" w:rsidR="00147D9B" w:rsidRDefault="00147D9B"/>
    <w:p w14:paraId="642599C1" w14:textId="77777777" w:rsidR="00147D9B" w:rsidRDefault="00147D9B"/>
    <w:p w14:paraId="388323E4" w14:textId="77777777" w:rsidR="00147D9B" w:rsidRDefault="00147D9B"/>
    <w:p w14:paraId="3EDD6C1E" w14:textId="77777777" w:rsidR="00147D9B" w:rsidRDefault="00147D9B"/>
    <w:p w14:paraId="6BF68A03" w14:textId="77777777" w:rsidR="00147D9B" w:rsidRDefault="00147D9B"/>
    <w:p w14:paraId="28F7B8A8" w14:textId="77777777" w:rsidR="00147D9B" w:rsidRDefault="00147D9B"/>
    <w:p w14:paraId="713CEE10" w14:textId="77777777" w:rsidR="00147D9B" w:rsidRDefault="00147D9B"/>
    <w:p w14:paraId="48FE138E" w14:textId="626C3C5B" w:rsidR="00A5336A" w:rsidRPr="00C67EC8" w:rsidRDefault="00A5336A" w:rsidP="00147D9B">
      <w:pPr>
        <w:rPr>
          <w:b/>
          <w:sz w:val="28"/>
          <w:szCs w:val="28"/>
        </w:rPr>
      </w:pPr>
      <w:r w:rsidRPr="00C67EC8">
        <w:rPr>
          <w:b/>
          <w:sz w:val="28"/>
          <w:szCs w:val="28"/>
        </w:rPr>
        <w:lastRenderedPageBreak/>
        <w:t>Old Colony Planning Council – Area Agency on Aging</w:t>
      </w:r>
    </w:p>
    <w:p w14:paraId="17AD93B2" w14:textId="77777777" w:rsidR="00A5336A" w:rsidRDefault="00A5336A" w:rsidP="00A5336A">
      <w:pPr>
        <w:jc w:val="both"/>
      </w:pPr>
    </w:p>
    <w:p w14:paraId="3776772B" w14:textId="10C6DA7C" w:rsidR="00A5336A" w:rsidRPr="000E1419" w:rsidRDefault="00A5336A" w:rsidP="58B3EF11">
      <w:pPr>
        <w:jc w:val="center"/>
        <w:rPr>
          <w:b/>
          <w:bCs/>
          <w:i/>
          <w:iCs/>
          <w:sz w:val="28"/>
          <w:szCs w:val="28"/>
          <w:u w:val="single"/>
        </w:rPr>
      </w:pPr>
      <w:r w:rsidRPr="000E1419">
        <w:rPr>
          <w:b/>
          <w:bCs/>
          <w:i/>
          <w:iCs/>
          <w:sz w:val="28"/>
          <w:szCs w:val="28"/>
          <w:u w:val="single"/>
        </w:rPr>
        <w:t>Service Priorities for FFY 20</w:t>
      </w:r>
      <w:r w:rsidR="00F830EB" w:rsidRPr="000E1419">
        <w:rPr>
          <w:b/>
          <w:bCs/>
          <w:i/>
          <w:iCs/>
          <w:sz w:val="28"/>
          <w:szCs w:val="28"/>
          <w:u w:val="single"/>
        </w:rPr>
        <w:t>2</w:t>
      </w:r>
      <w:r w:rsidR="00147D9B" w:rsidRPr="000E1419">
        <w:rPr>
          <w:b/>
          <w:bCs/>
          <w:i/>
          <w:iCs/>
          <w:sz w:val="28"/>
          <w:szCs w:val="28"/>
          <w:u w:val="single"/>
        </w:rPr>
        <w:t>4</w:t>
      </w:r>
      <w:r w:rsidRPr="000E1419">
        <w:rPr>
          <w:b/>
          <w:bCs/>
          <w:i/>
          <w:iCs/>
          <w:sz w:val="28"/>
          <w:szCs w:val="28"/>
          <w:u w:val="single"/>
        </w:rPr>
        <w:t>-20</w:t>
      </w:r>
      <w:r w:rsidR="00F830EB" w:rsidRPr="000E1419">
        <w:rPr>
          <w:b/>
          <w:bCs/>
          <w:i/>
          <w:iCs/>
          <w:sz w:val="28"/>
          <w:szCs w:val="28"/>
          <w:u w:val="single"/>
        </w:rPr>
        <w:t>2</w:t>
      </w:r>
      <w:r w:rsidR="00147D9B" w:rsidRPr="000E1419">
        <w:rPr>
          <w:b/>
          <w:bCs/>
          <w:i/>
          <w:iCs/>
          <w:sz w:val="28"/>
          <w:szCs w:val="28"/>
          <w:u w:val="single"/>
        </w:rPr>
        <w:t>5</w:t>
      </w:r>
      <w:r w:rsidRPr="000E1419">
        <w:rPr>
          <w:b/>
          <w:bCs/>
          <w:i/>
          <w:iCs/>
          <w:sz w:val="28"/>
          <w:szCs w:val="28"/>
          <w:u w:val="single"/>
        </w:rPr>
        <w:t xml:space="preserve"> Area Plan</w:t>
      </w:r>
    </w:p>
    <w:p w14:paraId="7E9C74B4" w14:textId="77777777" w:rsidR="00275883" w:rsidRDefault="00275883" w:rsidP="58B3EF11">
      <w:pPr>
        <w:jc w:val="center"/>
        <w:rPr>
          <w:i/>
          <w:iCs/>
          <w:u w:val="single"/>
        </w:rPr>
      </w:pPr>
    </w:p>
    <w:p w14:paraId="2DBF0D7D" w14:textId="77777777" w:rsidR="00A5336A" w:rsidRDefault="00A5336A" w:rsidP="00A5336A"/>
    <w:p w14:paraId="5CD3287E" w14:textId="28E9B07D" w:rsidR="00A5336A" w:rsidRDefault="00A5336A" w:rsidP="7B2C7152">
      <w:r w:rsidRPr="00275883">
        <w:rPr>
          <w:b/>
          <w:bCs/>
        </w:rPr>
        <w:t>Transportation</w:t>
      </w:r>
      <w:r w:rsidR="00147D9B">
        <w:t xml:space="preserve"> -see note below regarding external funding</w:t>
      </w:r>
      <w:r w:rsidRPr="7B2C7152">
        <w:t>*</w:t>
      </w:r>
      <w:r w:rsidR="13AE3AFC" w:rsidRPr="7B2C7152">
        <w:t>*</w:t>
      </w:r>
      <w:r w:rsidRPr="7B2C7152">
        <w:t xml:space="preserve"> </w:t>
      </w:r>
    </w:p>
    <w:p w14:paraId="6B62F1B3" w14:textId="77777777" w:rsidR="00A5336A" w:rsidRDefault="00A5336A" w:rsidP="7B2C7152"/>
    <w:p w14:paraId="00EB670B" w14:textId="77777777" w:rsidR="00C0566D" w:rsidRDefault="00C0566D" w:rsidP="7B2C7152"/>
    <w:p w14:paraId="6BF2B184" w14:textId="5E6DF5FD" w:rsidR="00A5336A" w:rsidRDefault="00A5336A" w:rsidP="7B2C7152">
      <w:r w:rsidRPr="00275883">
        <w:rPr>
          <w:b/>
          <w:bCs/>
        </w:rPr>
        <w:t>In-Home Health and Supportive Services</w:t>
      </w:r>
      <w:r w:rsidRPr="7B2C7152">
        <w:t xml:space="preserve"> - $</w:t>
      </w:r>
      <w:r w:rsidR="00F830EB" w:rsidRPr="7B2C7152">
        <w:t>1</w:t>
      </w:r>
      <w:r w:rsidR="00147D9B">
        <w:t>2</w:t>
      </w:r>
      <w:r w:rsidR="436931C0" w:rsidRPr="7B2C7152">
        <w:t>5</w:t>
      </w:r>
      <w:r w:rsidRPr="7B2C7152">
        <w:t>,</w:t>
      </w:r>
      <w:r w:rsidR="00E02FA5" w:rsidRPr="7B2C7152">
        <w:t>0</w:t>
      </w:r>
      <w:r w:rsidRPr="7B2C7152">
        <w:t>00*</w:t>
      </w:r>
      <w:r w:rsidR="00D27B75" w:rsidRPr="7B2C7152">
        <w:t xml:space="preserve"> (</w:t>
      </w:r>
      <w:r w:rsidR="00F830EB" w:rsidRPr="7B2C7152">
        <w:t>urgent</w:t>
      </w:r>
      <w:r w:rsidR="00D27B75" w:rsidRPr="7B2C7152">
        <w:t xml:space="preserve"> assistance) -</w:t>
      </w:r>
      <w:r w:rsidRPr="7B2C7152">
        <w:t xml:space="preserve">minimum requirements:  </w:t>
      </w:r>
      <w:r w:rsidR="00D27B75" w:rsidRPr="7B2C7152">
        <w:t>850</w:t>
      </w:r>
      <w:r w:rsidRPr="7B2C7152">
        <w:t xml:space="preserve"> units to </w:t>
      </w:r>
      <w:r w:rsidR="00E02FA5" w:rsidRPr="7B2C7152">
        <w:t>2</w:t>
      </w:r>
      <w:r w:rsidR="00D27B75" w:rsidRPr="7B2C7152">
        <w:t>1</w:t>
      </w:r>
      <w:r w:rsidR="00E02FA5" w:rsidRPr="7B2C7152">
        <w:t>0</w:t>
      </w:r>
      <w:r w:rsidRPr="7B2C7152">
        <w:t xml:space="preserve"> unduplicated elders).</w:t>
      </w:r>
    </w:p>
    <w:p w14:paraId="02F2C34E" w14:textId="77777777" w:rsidR="00A5336A" w:rsidRDefault="00A5336A" w:rsidP="7B2C7152"/>
    <w:p w14:paraId="6D13EB82" w14:textId="77777777" w:rsidR="00C0566D" w:rsidRDefault="00C0566D" w:rsidP="7B2C7152"/>
    <w:p w14:paraId="5A865C07" w14:textId="14FD5260" w:rsidR="00A5336A" w:rsidRDefault="00A5336A" w:rsidP="7B2C7152">
      <w:r w:rsidRPr="00275883">
        <w:rPr>
          <w:b/>
          <w:bCs/>
        </w:rPr>
        <w:t>Legal Services</w:t>
      </w:r>
      <w:r w:rsidRPr="7B2C7152">
        <w:t xml:space="preserve"> - $</w:t>
      </w:r>
      <w:r w:rsidR="009D1032" w:rsidRPr="7B2C7152">
        <w:t>1</w:t>
      </w:r>
      <w:r w:rsidR="1437A629" w:rsidRPr="7B2C7152">
        <w:t>25</w:t>
      </w:r>
      <w:r w:rsidRPr="7B2C7152">
        <w:t>,000* (minimum requirements:  1</w:t>
      </w:r>
      <w:r w:rsidR="00E02FA5" w:rsidRPr="7B2C7152">
        <w:t>,</w:t>
      </w:r>
      <w:r w:rsidR="00F830EB" w:rsidRPr="7B2C7152">
        <w:t>4</w:t>
      </w:r>
      <w:r w:rsidR="00E02FA5" w:rsidRPr="7B2C7152">
        <w:t>00</w:t>
      </w:r>
      <w:r w:rsidRPr="7B2C7152">
        <w:t xml:space="preserve"> units to </w:t>
      </w:r>
      <w:r w:rsidR="00D27B75" w:rsidRPr="7B2C7152">
        <w:t>2</w:t>
      </w:r>
      <w:r w:rsidR="00F830EB" w:rsidRPr="7B2C7152">
        <w:t>00</w:t>
      </w:r>
      <w:r w:rsidRPr="7B2C7152">
        <w:t xml:space="preserve"> unduplicated elders).</w:t>
      </w:r>
    </w:p>
    <w:p w14:paraId="680A4E5D" w14:textId="77777777" w:rsidR="00A5336A" w:rsidRDefault="00A5336A" w:rsidP="7B2C7152"/>
    <w:p w14:paraId="737D0017" w14:textId="77777777" w:rsidR="00C0566D" w:rsidRDefault="00C0566D" w:rsidP="7B2C7152"/>
    <w:p w14:paraId="63683D0C" w14:textId="4F6E19EA" w:rsidR="00A5336A" w:rsidRDefault="00A5336A" w:rsidP="7B2C7152">
      <w:r w:rsidRPr="00275883">
        <w:rPr>
          <w:b/>
          <w:bCs/>
        </w:rPr>
        <w:t>Regional Family Caregiver Support</w:t>
      </w:r>
      <w:r w:rsidRPr="7B2C7152">
        <w:t xml:space="preserve"> - $</w:t>
      </w:r>
      <w:r w:rsidR="1672A9B3" w:rsidRPr="7B2C7152">
        <w:t>195,</w:t>
      </w:r>
      <w:r w:rsidR="00147D9B">
        <w:t>000</w:t>
      </w:r>
      <w:r w:rsidRPr="7B2C7152">
        <w:t xml:space="preserve">* </w:t>
      </w:r>
    </w:p>
    <w:p w14:paraId="19219836" w14:textId="77777777" w:rsidR="00A5336A" w:rsidRDefault="00A5336A" w:rsidP="7B2C7152"/>
    <w:p w14:paraId="56E4CD01" w14:textId="77777777" w:rsidR="00C0566D" w:rsidRDefault="00C0566D" w:rsidP="7B2C7152"/>
    <w:p w14:paraId="15A7AE11" w14:textId="4DE4F3DC" w:rsidR="00A5336A" w:rsidRDefault="00A5336A" w:rsidP="7B2C7152">
      <w:r w:rsidRPr="00275883">
        <w:rPr>
          <w:b/>
          <w:bCs/>
        </w:rPr>
        <w:t>Regional Nutrition Services</w:t>
      </w:r>
      <w:r w:rsidRPr="7B2C7152">
        <w:t xml:space="preserve"> - $</w:t>
      </w:r>
      <w:r w:rsidR="697C21A5" w:rsidRPr="7B2C7152">
        <w:t>700</w:t>
      </w:r>
      <w:r w:rsidRPr="7B2C7152">
        <w:t>,000* (minimum requirements:  4</w:t>
      </w:r>
      <w:r w:rsidR="00072E0B" w:rsidRPr="7B2C7152">
        <w:t>50</w:t>
      </w:r>
      <w:r w:rsidR="00481D14">
        <w:t>,</w:t>
      </w:r>
      <w:r w:rsidR="00072E0B" w:rsidRPr="7B2C7152">
        <w:t>000</w:t>
      </w:r>
      <w:r w:rsidRPr="7B2C7152">
        <w:t xml:space="preserve"> meals to 3</w:t>
      </w:r>
      <w:r w:rsidR="00147D9B">
        <w:t>,</w:t>
      </w:r>
      <w:r w:rsidRPr="7B2C7152">
        <w:t>2</w:t>
      </w:r>
      <w:r w:rsidR="00072E0B" w:rsidRPr="7B2C7152">
        <w:t>00</w:t>
      </w:r>
      <w:r w:rsidRPr="7B2C7152">
        <w:t xml:space="preserve"> unduplicated elders).</w:t>
      </w:r>
    </w:p>
    <w:p w14:paraId="7194DBDC" w14:textId="3E97CF9A" w:rsidR="00A5336A" w:rsidRDefault="00A5336A" w:rsidP="7B2C7152">
      <w:pPr>
        <w:rPr>
          <w:szCs w:val="24"/>
        </w:rPr>
      </w:pPr>
    </w:p>
    <w:p w14:paraId="75022F1A" w14:textId="77777777" w:rsidR="00C0566D" w:rsidRDefault="00C0566D" w:rsidP="7B2C7152">
      <w:pPr>
        <w:rPr>
          <w:szCs w:val="24"/>
        </w:rPr>
      </w:pPr>
    </w:p>
    <w:p w14:paraId="13659670" w14:textId="7652E2D1" w:rsidR="00A5336A" w:rsidRDefault="00A5336A" w:rsidP="7B2C7152">
      <w:r w:rsidRPr="00275883">
        <w:rPr>
          <w:b/>
          <w:bCs/>
        </w:rPr>
        <w:t xml:space="preserve">Evidence-based </w:t>
      </w:r>
      <w:r w:rsidR="00072E0B" w:rsidRPr="00275883">
        <w:rPr>
          <w:b/>
          <w:bCs/>
        </w:rPr>
        <w:t>Disease Prevention and Health Promotion</w:t>
      </w:r>
      <w:r w:rsidR="00072E0B" w:rsidRPr="7B2C7152">
        <w:t xml:space="preserve"> </w:t>
      </w:r>
      <w:r w:rsidR="001D0D01" w:rsidRPr="7B2C7152">
        <w:t>Programming</w:t>
      </w:r>
      <w:r w:rsidRPr="7B2C7152">
        <w:t xml:space="preserve"> </w:t>
      </w:r>
      <w:r w:rsidR="00072E0B" w:rsidRPr="7B2C7152">
        <w:t xml:space="preserve">- </w:t>
      </w:r>
      <w:r w:rsidRPr="7B2C7152">
        <w:t>$</w:t>
      </w:r>
      <w:r w:rsidR="053A4597" w:rsidRPr="7B2C7152">
        <w:t>30,</w:t>
      </w:r>
      <w:r w:rsidR="00147D9B">
        <w:t>000</w:t>
      </w:r>
      <w:r w:rsidRPr="7B2C7152">
        <w:t xml:space="preserve">* (minimum requirements:  </w:t>
      </w:r>
      <w:r w:rsidR="00072E0B" w:rsidRPr="7B2C7152">
        <w:t>155</w:t>
      </w:r>
      <w:r w:rsidRPr="7B2C7152">
        <w:t xml:space="preserve"> units to </w:t>
      </w:r>
      <w:r w:rsidR="00072E0B" w:rsidRPr="7B2C7152">
        <w:t>62</w:t>
      </w:r>
      <w:r w:rsidRPr="7B2C7152">
        <w:t xml:space="preserve"> unduplicated elders).</w:t>
      </w:r>
    </w:p>
    <w:p w14:paraId="769D0D3C" w14:textId="77777777" w:rsidR="00D27B75" w:rsidRDefault="00D27B75" w:rsidP="7B2C7152"/>
    <w:p w14:paraId="7E632D77" w14:textId="77777777" w:rsidR="00C0566D" w:rsidRDefault="00C0566D" w:rsidP="7B2C7152"/>
    <w:p w14:paraId="554806B5" w14:textId="41D53BE0" w:rsidR="00D27B75" w:rsidRDefault="00D27B75" w:rsidP="7B2C7152">
      <w:r w:rsidRPr="00275883">
        <w:rPr>
          <w:b/>
          <w:bCs/>
        </w:rPr>
        <w:t xml:space="preserve">Mental Health Services </w:t>
      </w:r>
      <w:r w:rsidR="4DE2A6B0" w:rsidRPr="00275883">
        <w:rPr>
          <w:b/>
          <w:bCs/>
        </w:rPr>
        <w:t>&amp; Reduction of Social Isolation</w:t>
      </w:r>
      <w:r w:rsidRPr="7B2C7152">
        <w:t>- $</w:t>
      </w:r>
      <w:r w:rsidR="66C5EC08" w:rsidRPr="7B2C7152">
        <w:t>75</w:t>
      </w:r>
      <w:r w:rsidRPr="7B2C7152">
        <w:t>,000</w:t>
      </w:r>
      <w:r w:rsidR="00560FEB" w:rsidRPr="7B2C7152">
        <w:t>* (</w:t>
      </w:r>
      <w:r w:rsidRPr="7B2C7152">
        <w:t>minimum requirements:  2</w:t>
      </w:r>
      <w:r w:rsidR="00147D9B">
        <w:t>,</w:t>
      </w:r>
      <w:r w:rsidRPr="7B2C7152">
        <w:t>500 units to 2</w:t>
      </w:r>
      <w:r w:rsidR="00147D9B">
        <w:t>,</w:t>
      </w:r>
      <w:r w:rsidRPr="7B2C7152">
        <w:t>300 unduplicated elders</w:t>
      </w:r>
      <w:r w:rsidR="004E719B">
        <w:t>)</w:t>
      </w:r>
      <w:r w:rsidRPr="7B2C7152">
        <w:t>.</w:t>
      </w:r>
    </w:p>
    <w:p w14:paraId="54CD245A" w14:textId="77777777" w:rsidR="00A5336A" w:rsidRDefault="00A5336A" w:rsidP="7B2C7152"/>
    <w:p w14:paraId="0F653151" w14:textId="77777777" w:rsidR="00C0566D" w:rsidRDefault="00C0566D" w:rsidP="7B2C7152"/>
    <w:p w14:paraId="4A814C33" w14:textId="16CD9AA9" w:rsidR="00A5336A" w:rsidRDefault="00A5336A" w:rsidP="7B2C7152">
      <w:r w:rsidRPr="00275883">
        <w:rPr>
          <w:b/>
          <w:bCs/>
        </w:rPr>
        <w:t>Supportive Services to Target Populations</w:t>
      </w:r>
      <w:r w:rsidRPr="7B2C7152">
        <w:t xml:space="preserve"> (low income, frail, minority, disabled, socially and economically isolated, service for persons with Alzheimer’s Disease and related disorders) - $</w:t>
      </w:r>
      <w:r w:rsidR="781DBC88" w:rsidRPr="7B2C7152">
        <w:t>115</w:t>
      </w:r>
      <w:r w:rsidRPr="7B2C7152">
        <w:t>,</w:t>
      </w:r>
      <w:r w:rsidR="00072E0B" w:rsidRPr="7B2C7152">
        <w:t>0</w:t>
      </w:r>
      <w:r w:rsidRPr="7B2C7152">
        <w:t>00*.</w:t>
      </w:r>
    </w:p>
    <w:p w14:paraId="4EDADC71" w14:textId="77777777" w:rsidR="00C71DE6" w:rsidRDefault="00C71DE6" w:rsidP="7B2C7152"/>
    <w:p w14:paraId="7EAABA4D" w14:textId="77777777" w:rsidR="00C0566D" w:rsidRDefault="00C0566D" w:rsidP="7B2C7152"/>
    <w:p w14:paraId="7196D064" w14:textId="3718D61D" w:rsidR="00A5336A" w:rsidRDefault="48CE943E" w:rsidP="7B2C7152">
      <w:r w:rsidRPr="00275883">
        <w:rPr>
          <w:b/>
          <w:bCs/>
        </w:rPr>
        <w:t>Long-Term Care</w:t>
      </w:r>
      <w:r w:rsidR="4C698B8D" w:rsidRPr="00275883">
        <w:rPr>
          <w:b/>
          <w:bCs/>
        </w:rPr>
        <w:t xml:space="preserve"> and Assisted Living</w:t>
      </w:r>
      <w:r w:rsidRPr="00275883">
        <w:rPr>
          <w:b/>
          <w:bCs/>
        </w:rPr>
        <w:t xml:space="preserve"> Ombudsman Services</w:t>
      </w:r>
      <w:r w:rsidR="31B3CBE0" w:rsidRPr="7B2C7152">
        <w:t>**</w:t>
      </w:r>
    </w:p>
    <w:p w14:paraId="6D072C0D" w14:textId="77777777" w:rsidR="00A5336A" w:rsidRDefault="00A5336A" w:rsidP="00A5336A"/>
    <w:p w14:paraId="48A21919" w14:textId="77777777" w:rsidR="00A5336A" w:rsidRDefault="00A5336A" w:rsidP="00A5336A"/>
    <w:p w14:paraId="5B88BC66" w14:textId="20F65E06" w:rsidR="00A5336A" w:rsidRDefault="00A5336A" w:rsidP="00A5336A">
      <w:r>
        <w:t>*=</w:t>
      </w:r>
      <w:r w:rsidR="00147D9B">
        <w:t xml:space="preserve"> </w:t>
      </w:r>
      <w:r w:rsidR="00147D9B" w:rsidRPr="00275883">
        <w:rPr>
          <w:i/>
          <w:iCs/>
        </w:rPr>
        <w:t>Estimated</w:t>
      </w:r>
      <w:r w:rsidR="00147D9B">
        <w:t xml:space="preserve"> </w:t>
      </w:r>
      <w:r>
        <w:t xml:space="preserve">Total funding available </w:t>
      </w:r>
      <w:r w:rsidR="00046931">
        <w:t xml:space="preserve">for service category </w:t>
      </w:r>
      <w:r>
        <w:t xml:space="preserve">for region (1 year). </w:t>
      </w:r>
    </w:p>
    <w:p w14:paraId="77768F56" w14:textId="77777777" w:rsidR="005D13E7" w:rsidRPr="00793820" w:rsidRDefault="005D13E7" w:rsidP="00A5336A"/>
    <w:p w14:paraId="4DED47F9" w14:textId="46E547BD" w:rsidR="00A5336A" w:rsidRPr="00793820" w:rsidRDefault="265DCC06" w:rsidP="00A5336A">
      <w:r>
        <w:t xml:space="preserve">**=These Priority Service Categories that are </w:t>
      </w:r>
      <w:r w:rsidR="00343D38">
        <w:t xml:space="preserve">generally </w:t>
      </w:r>
      <w:r>
        <w:t>funded through separate/</w:t>
      </w:r>
      <w:r w:rsidR="05B03E9F">
        <w:t>outside funding sources.</w:t>
      </w:r>
      <w:r w:rsidR="006F7069">
        <w:t xml:space="preserve"> </w:t>
      </w:r>
      <w:r w:rsidR="00A5336A">
        <w:t xml:space="preserve">Contact </w:t>
      </w:r>
      <w:r w:rsidR="06883D11">
        <w:t>David Kl</w:t>
      </w:r>
      <w:r w:rsidR="00C94CE8">
        <w:t>ei</w:t>
      </w:r>
      <w:r w:rsidR="06883D11">
        <w:t>n, AAA Administrator</w:t>
      </w:r>
      <w:r w:rsidR="00275883">
        <w:t>,</w:t>
      </w:r>
      <w:r w:rsidR="06883D11">
        <w:t xml:space="preserve"> at </w:t>
      </w:r>
      <w:hyperlink r:id="rId9">
        <w:r w:rsidR="06883D11" w:rsidRPr="7B2C7152">
          <w:rPr>
            <w:rStyle w:val="Hyperlink"/>
          </w:rPr>
          <w:t>dkl</w:t>
        </w:r>
        <w:r w:rsidR="10240DD5" w:rsidRPr="7B2C7152">
          <w:rPr>
            <w:rStyle w:val="Hyperlink"/>
          </w:rPr>
          <w:t>ein</w:t>
        </w:r>
        <w:r w:rsidR="06883D11" w:rsidRPr="7B2C7152">
          <w:rPr>
            <w:rStyle w:val="Hyperlink"/>
          </w:rPr>
          <w:t>@ocpcrpa.org</w:t>
        </w:r>
      </w:hyperlink>
      <w:r w:rsidR="06883D11">
        <w:t xml:space="preserve">, </w:t>
      </w:r>
      <w:r w:rsidR="02840FFA">
        <w:t>f</w:t>
      </w:r>
      <w:r w:rsidR="00A5336A">
        <w:t>or more information on service unit categories and requirements.</w:t>
      </w:r>
    </w:p>
    <w:p w14:paraId="5B08B5D1" w14:textId="26BB2772" w:rsidR="00A5336A" w:rsidRDefault="00A5336A" w:rsidP="00A5336A"/>
    <w:p w14:paraId="74E50A24" w14:textId="11C2FD18" w:rsidR="00DF2ADD" w:rsidRDefault="00DF2ADD" w:rsidP="00A5336A"/>
    <w:p w14:paraId="036E233D" w14:textId="77777777" w:rsidR="00B56BCE" w:rsidRDefault="00B56BCE" w:rsidP="00B66601">
      <w:pPr>
        <w:jc w:val="center"/>
      </w:pPr>
    </w:p>
    <w:p w14:paraId="33705498" w14:textId="55F06C0D" w:rsidR="00903377" w:rsidRPr="00903377" w:rsidRDefault="00903377" w:rsidP="00B66601">
      <w:pPr>
        <w:jc w:val="center"/>
      </w:pPr>
      <w:r w:rsidRPr="00903377">
        <w:rPr>
          <w:b/>
        </w:rPr>
        <w:lastRenderedPageBreak/>
        <w:t>OLD COLONY PLANNING COUNCIL</w:t>
      </w:r>
    </w:p>
    <w:p w14:paraId="776A2A00" w14:textId="77777777" w:rsidR="00903377" w:rsidRPr="00903377" w:rsidRDefault="00903377" w:rsidP="00903377">
      <w:pPr>
        <w:jc w:val="center"/>
      </w:pPr>
      <w:r w:rsidRPr="00903377">
        <w:rPr>
          <w:u w:val="single"/>
        </w:rPr>
        <w:t>Region IV-A Area Agency on Aging</w:t>
      </w:r>
    </w:p>
    <w:p w14:paraId="3EDA3996" w14:textId="77777777" w:rsidR="00903377" w:rsidRPr="00903377" w:rsidRDefault="00903377" w:rsidP="00903377">
      <w:pPr>
        <w:jc w:val="center"/>
      </w:pPr>
      <w:r w:rsidRPr="00903377">
        <w:t>70 School Street</w:t>
      </w:r>
    </w:p>
    <w:p w14:paraId="54E0056F" w14:textId="77777777" w:rsidR="00903377" w:rsidRPr="00903377" w:rsidRDefault="00903377" w:rsidP="00903377">
      <w:pPr>
        <w:jc w:val="center"/>
      </w:pPr>
      <w:r w:rsidRPr="00903377">
        <w:t>Brockton, Massachusetts 02301</w:t>
      </w:r>
    </w:p>
    <w:p w14:paraId="313D5A47" w14:textId="77777777" w:rsidR="00903377" w:rsidRPr="00903377" w:rsidRDefault="00903377" w:rsidP="00903377">
      <w:pPr>
        <w:jc w:val="center"/>
      </w:pPr>
      <w:r w:rsidRPr="00903377">
        <w:t>www.oldcolonyplanning.org</w:t>
      </w:r>
    </w:p>
    <w:p w14:paraId="19BD1F4D" w14:textId="77777777" w:rsidR="00903377" w:rsidRPr="00903377" w:rsidRDefault="00903377" w:rsidP="00903377">
      <w:pPr>
        <w:jc w:val="center"/>
      </w:pPr>
      <w:r w:rsidRPr="00903377">
        <w:t>(508) 583-1833</w:t>
      </w:r>
    </w:p>
    <w:p w14:paraId="076687B8" w14:textId="77777777" w:rsidR="00903377" w:rsidRPr="00903377" w:rsidRDefault="00903377" w:rsidP="00903377">
      <w:pPr>
        <w:jc w:val="center"/>
      </w:pPr>
    </w:p>
    <w:p w14:paraId="037160E9" w14:textId="77777777" w:rsidR="00903377" w:rsidRPr="00903377" w:rsidRDefault="00903377" w:rsidP="00903377">
      <w:pPr>
        <w:jc w:val="center"/>
      </w:pPr>
    </w:p>
    <w:p w14:paraId="2F9F6D90" w14:textId="77777777" w:rsidR="00903377" w:rsidRPr="00903377" w:rsidRDefault="00903377" w:rsidP="00903377">
      <w:pPr>
        <w:jc w:val="center"/>
        <w:rPr>
          <w:b/>
          <w:bCs/>
          <w:sz w:val="28"/>
          <w:szCs w:val="28"/>
        </w:rPr>
      </w:pPr>
      <w:r w:rsidRPr="00903377">
        <w:rPr>
          <w:b/>
          <w:bCs/>
          <w:sz w:val="28"/>
          <w:szCs w:val="28"/>
          <w:u w:val="single"/>
        </w:rPr>
        <w:t>OCPC Pre-application for FFY 2024 and FFY 2025 Title III Funding</w:t>
      </w:r>
    </w:p>
    <w:p w14:paraId="123AF985" w14:textId="77777777" w:rsidR="00903377" w:rsidRPr="00903377" w:rsidRDefault="00903377" w:rsidP="00903377">
      <w:pPr>
        <w:jc w:val="center"/>
      </w:pPr>
    </w:p>
    <w:p w14:paraId="7B830C60" w14:textId="77777777" w:rsidR="00903377" w:rsidRPr="00903377" w:rsidRDefault="00903377" w:rsidP="00903377">
      <w:pPr>
        <w:rPr>
          <w:szCs w:val="24"/>
        </w:rPr>
      </w:pPr>
      <w:r w:rsidRPr="00903377">
        <w:rPr>
          <w:szCs w:val="24"/>
        </w:rPr>
        <w:t xml:space="preserve">The Old Colony Planning Council Area Agency on Aging (OCPC-AAA) is accepting pre-applications for funding requests under Title III of the Older Americans Act for federal fiscal year 2024 and federal fiscal year 2025 (the federal fiscal year begins October 1 and ends September 30). The OCPC-AAA operates on a two-year bidding cycle. Successful applicants will be awarded contracts for one year with the option for the second-year contingent upon service demand, program performance, and funding availability. Funding from the first year to the second is not guaranteed at the same level. </w:t>
      </w:r>
    </w:p>
    <w:p w14:paraId="2FCED289" w14:textId="77777777" w:rsidR="00903377" w:rsidRPr="00903377" w:rsidRDefault="00903377" w:rsidP="00903377"/>
    <w:p w14:paraId="2C6F9954" w14:textId="77777777" w:rsidR="00903377" w:rsidRPr="00903377" w:rsidRDefault="00903377" w:rsidP="00903377">
      <w:r w:rsidRPr="00903377">
        <w:t>Application Process:</w:t>
      </w:r>
    </w:p>
    <w:p w14:paraId="5059F0E6" w14:textId="77777777" w:rsidR="00903377" w:rsidRPr="00903377" w:rsidRDefault="00903377" w:rsidP="00903377">
      <w:pPr>
        <w:rPr>
          <w:szCs w:val="24"/>
        </w:rPr>
      </w:pPr>
      <w:r w:rsidRPr="00903377">
        <w:rPr>
          <w:b/>
          <w:bCs/>
          <w:szCs w:val="24"/>
        </w:rPr>
        <w:t xml:space="preserve">Interested agencies must submit completed pre-applications (template included in this document) to the OCPC-AAA by </w:t>
      </w:r>
      <w:r w:rsidRPr="00903377">
        <w:rPr>
          <w:b/>
          <w:bCs/>
          <w:szCs w:val="24"/>
          <w:u w:val="single"/>
        </w:rPr>
        <w:t>May 3, 2023, 4:00 p.m</w:t>
      </w:r>
      <w:r w:rsidRPr="00903377">
        <w:rPr>
          <w:szCs w:val="24"/>
        </w:rPr>
        <w:t xml:space="preserve">. Pre-applications will be reviewed by the AAA staff who will then invite the submission of full proposals. Preference will be given to the most cost effective and efficient programs that provide direct service provision in at least one of the priority service areas, serve special target populations, fill existing service gaps, help to maintain individuals in their own homes, and provide services that are not available through other sources. Agencies selected to submit full proposals will be provided with a complete proposal packet with accompanying instructions. </w:t>
      </w:r>
    </w:p>
    <w:p w14:paraId="257B890A" w14:textId="77777777" w:rsidR="00903377" w:rsidRPr="00903377" w:rsidRDefault="00903377" w:rsidP="00903377">
      <w:pPr>
        <w:rPr>
          <w:szCs w:val="24"/>
        </w:rPr>
      </w:pPr>
    </w:p>
    <w:p w14:paraId="0F45042D" w14:textId="5A12E75D" w:rsidR="00903377" w:rsidRPr="00903377" w:rsidRDefault="00903377" w:rsidP="00903377">
      <w:pPr>
        <w:rPr>
          <w:szCs w:val="24"/>
        </w:rPr>
      </w:pPr>
      <w:r w:rsidRPr="00903377">
        <w:rPr>
          <w:b/>
          <w:bCs/>
          <w:szCs w:val="24"/>
        </w:rPr>
        <w:t xml:space="preserve">Full proposals will </w:t>
      </w:r>
      <w:r w:rsidR="00D83A4C">
        <w:rPr>
          <w:b/>
          <w:bCs/>
          <w:szCs w:val="24"/>
        </w:rPr>
        <w:t xml:space="preserve">in turn </w:t>
      </w:r>
      <w:r w:rsidRPr="00903377">
        <w:rPr>
          <w:b/>
          <w:bCs/>
          <w:szCs w:val="24"/>
        </w:rPr>
        <w:t>be due via email at the OCPC-AAA by 4:00 p.m., June 1, 2023.</w:t>
      </w:r>
      <w:r w:rsidRPr="00903377">
        <w:rPr>
          <w:szCs w:val="24"/>
        </w:rPr>
        <w:t xml:space="preserve"> Funding decisions will be finalized by the full Board of Directors of the OCPC, and applicants will be notified of the disposition of their proposal by early September 2023. If you have questions regarding this pre-application process, please feel free to contact the OCPC-AAA at your convenience. </w:t>
      </w:r>
    </w:p>
    <w:p w14:paraId="41549F41" w14:textId="77777777" w:rsidR="00903377" w:rsidRPr="00903377" w:rsidRDefault="00903377" w:rsidP="00903377"/>
    <w:p w14:paraId="666E64CA" w14:textId="77777777" w:rsidR="00903377" w:rsidRDefault="00903377" w:rsidP="00903377">
      <w:pPr>
        <w:rPr>
          <w:b/>
          <w:u w:val="single"/>
        </w:rPr>
      </w:pPr>
      <w:r w:rsidRPr="00903377">
        <w:rPr>
          <w:b/>
          <w:u w:val="single"/>
        </w:rPr>
        <w:t>PLEASE REVIEW THE TITLE III PROPOSAL GUIDELINES BEFORE COMPLETING THIS PRE-APPLICATION</w:t>
      </w:r>
    </w:p>
    <w:p w14:paraId="18C8B1E2" w14:textId="77777777" w:rsidR="00D83A4C" w:rsidRPr="00903377" w:rsidRDefault="00D83A4C" w:rsidP="00903377"/>
    <w:p w14:paraId="341D93F7" w14:textId="77777777" w:rsidR="00903377" w:rsidRPr="00903377" w:rsidRDefault="00903377" w:rsidP="00903377"/>
    <w:p w14:paraId="6DC24ADC" w14:textId="2D6B9619" w:rsidR="00903377" w:rsidRPr="00903377" w:rsidRDefault="00D83A4C" w:rsidP="00903377">
      <w:pPr>
        <w:rPr>
          <w:b/>
          <w:bCs/>
          <w:szCs w:val="24"/>
        </w:rPr>
      </w:pPr>
      <w:r>
        <w:rPr>
          <w:b/>
          <w:bCs/>
          <w:szCs w:val="24"/>
        </w:rPr>
        <w:t>AS</w:t>
      </w:r>
      <w:r w:rsidR="00903377" w:rsidRPr="00903377">
        <w:rPr>
          <w:b/>
          <w:bCs/>
          <w:szCs w:val="24"/>
        </w:rPr>
        <w:t xml:space="preserve"> NOTE</w:t>
      </w:r>
      <w:r>
        <w:rPr>
          <w:b/>
          <w:bCs/>
          <w:szCs w:val="24"/>
        </w:rPr>
        <w:t>D</w:t>
      </w:r>
      <w:r w:rsidR="00903377" w:rsidRPr="00903377">
        <w:rPr>
          <w:b/>
          <w:bCs/>
          <w:szCs w:val="24"/>
        </w:rPr>
        <w:t xml:space="preserve"> </w:t>
      </w:r>
      <w:r>
        <w:rPr>
          <w:b/>
          <w:bCs/>
          <w:szCs w:val="24"/>
        </w:rPr>
        <w:t>ABOVE,</w:t>
      </w:r>
      <w:r w:rsidR="00903377" w:rsidRPr="00903377">
        <w:rPr>
          <w:b/>
          <w:bCs/>
          <w:szCs w:val="24"/>
        </w:rPr>
        <w:t xml:space="preserve"> PRE-APPLICATION</w:t>
      </w:r>
      <w:r>
        <w:rPr>
          <w:b/>
          <w:bCs/>
          <w:szCs w:val="24"/>
        </w:rPr>
        <w:t>S</w:t>
      </w:r>
      <w:r w:rsidR="00903377" w:rsidRPr="00903377">
        <w:rPr>
          <w:b/>
          <w:bCs/>
          <w:szCs w:val="24"/>
        </w:rPr>
        <w:t xml:space="preserve"> </w:t>
      </w:r>
      <w:r w:rsidR="00B56BCE">
        <w:rPr>
          <w:b/>
          <w:bCs/>
          <w:szCs w:val="24"/>
        </w:rPr>
        <w:t>ARE DUE TO</w:t>
      </w:r>
      <w:r w:rsidR="00903377" w:rsidRPr="00903377">
        <w:rPr>
          <w:b/>
          <w:bCs/>
          <w:szCs w:val="24"/>
        </w:rPr>
        <w:t xml:space="preserve"> THE OCPC-AAA (</w:t>
      </w:r>
      <w:hyperlink r:id="rId10" w:history="1">
        <w:r w:rsidR="00903377" w:rsidRPr="00903377">
          <w:rPr>
            <w:b/>
            <w:bCs/>
            <w:color w:val="0563C1" w:themeColor="hyperlink"/>
            <w:szCs w:val="24"/>
            <w:u w:val="single"/>
          </w:rPr>
          <w:t>dklein@ocpcrp.org</w:t>
        </w:r>
      </w:hyperlink>
      <w:r w:rsidR="00903377" w:rsidRPr="00903377">
        <w:rPr>
          <w:b/>
          <w:bCs/>
          <w:szCs w:val="24"/>
        </w:rPr>
        <w:t xml:space="preserve">) BY 4:00 P.M., May 3, 2023, IN ORDER TO BE CONSIDERED.  ELECTRONIC SIGNATURES </w:t>
      </w:r>
      <w:r w:rsidR="00903377" w:rsidRPr="00D83A4C">
        <w:rPr>
          <w:b/>
          <w:bCs/>
          <w:szCs w:val="24"/>
          <w:u w:val="single"/>
        </w:rPr>
        <w:t>AND SUBMISSIONS</w:t>
      </w:r>
      <w:r w:rsidR="00B56BCE" w:rsidRPr="00D83A4C">
        <w:rPr>
          <w:b/>
          <w:bCs/>
          <w:szCs w:val="24"/>
          <w:u w:val="single"/>
        </w:rPr>
        <w:t xml:space="preserve"> VIA EMAIL</w:t>
      </w:r>
      <w:r w:rsidR="00903377" w:rsidRPr="00903377">
        <w:rPr>
          <w:b/>
          <w:bCs/>
          <w:szCs w:val="24"/>
        </w:rPr>
        <w:t xml:space="preserve"> ARE ACCEPTABLE AND STRONGLY ENCOURAGED.</w:t>
      </w:r>
    </w:p>
    <w:p w14:paraId="51BEDBD9" w14:textId="77777777" w:rsidR="00903377" w:rsidRDefault="00903377" w:rsidP="00903377">
      <w:pPr>
        <w:rPr>
          <w:b/>
          <w:bCs/>
          <w:szCs w:val="24"/>
          <w:u w:val="single"/>
        </w:rPr>
      </w:pPr>
    </w:p>
    <w:p w14:paraId="7DCBECC6" w14:textId="77777777" w:rsidR="00687CEF" w:rsidRDefault="00687CEF" w:rsidP="00903377">
      <w:pPr>
        <w:rPr>
          <w:b/>
          <w:bCs/>
          <w:szCs w:val="24"/>
          <w:u w:val="single"/>
        </w:rPr>
      </w:pPr>
    </w:p>
    <w:p w14:paraId="3DB7A810" w14:textId="77777777" w:rsidR="00D83A4C" w:rsidRDefault="00D83A4C" w:rsidP="00903377">
      <w:pPr>
        <w:rPr>
          <w:b/>
          <w:bCs/>
          <w:szCs w:val="24"/>
          <w:u w:val="single"/>
        </w:rPr>
      </w:pPr>
    </w:p>
    <w:p w14:paraId="1B33D1C1" w14:textId="77777777" w:rsidR="0073708C" w:rsidRPr="00903377" w:rsidRDefault="0073708C" w:rsidP="00903377">
      <w:pPr>
        <w:rPr>
          <w:b/>
          <w:bCs/>
          <w:szCs w:val="24"/>
          <w:u w:val="single"/>
        </w:rPr>
      </w:pPr>
    </w:p>
    <w:p w14:paraId="2204EC79" w14:textId="77777777" w:rsidR="00903377" w:rsidRPr="00903377" w:rsidRDefault="00903377" w:rsidP="00903377">
      <w:pPr>
        <w:rPr>
          <w:b/>
          <w:bCs/>
          <w:szCs w:val="24"/>
          <w:u w:val="single"/>
        </w:rPr>
      </w:pPr>
    </w:p>
    <w:p w14:paraId="7A1886AB" w14:textId="77777777" w:rsidR="00903377" w:rsidRPr="00903377" w:rsidRDefault="00903377" w:rsidP="00903377">
      <w:pPr>
        <w:rPr>
          <w:sz w:val="28"/>
          <w:szCs w:val="28"/>
        </w:rPr>
      </w:pPr>
      <w:r w:rsidRPr="00903377">
        <w:rPr>
          <w:b/>
          <w:bCs/>
          <w:sz w:val="28"/>
          <w:szCs w:val="28"/>
          <w:u w:val="single"/>
        </w:rPr>
        <w:t>Instructions for Completing the FFY 2024/2025 pre-application:</w:t>
      </w:r>
    </w:p>
    <w:p w14:paraId="19F33CB8" w14:textId="77777777" w:rsidR="00903377" w:rsidRPr="00903377" w:rsidRDefault="00903377" w:rsidP="00903377">
      <w:pPr>
        <w:tabs>
          <w:tab w:val="left" w:pos="720"/>
        </w:tabs>
        <w:ind w:left="1296" w:hanging="1296"/>
      </w:pPr>
      <w:r w:rsidRPr="00903377">
        <w:rPr>
          <w:b/>
        </w:rPr>
        <w:t xml:space="preserve">I.  </w:t>
      </w:r>
      <w:r w:rsidRPr="00903377">
        <w:rPr>
          <w:b/>
        </w:rPr>
        <w:tab/>
        <w:t>APPLICANT AGENCY:</w:t>
      </w:r>
      <w:r w:rsidRPr="00903377">
        <w:tab/>
      </w:r>
      <w:r w:rsidRPr="00903377">
        <w:tab/>
      </w:r>
    </w:p>
    <w:p w14:paraId="236D1638" w14:textId="77777777" w:rsidR="00903377" w:rsidRPr="00903377" w:rsidRDefault="00903377" w:rsidP="00903377">
      <w:pPr>
        <w:tabs>
          <w:tab w:val="left" w:pos="720"/>
        </w:tabs>
        <w:ind w:left="1296" w:hanging="576"/>
        <w:rPr>
          <w:szCs w:val="24"/>
        </w:rPr>
      </w:pPr>
      <w:r w:rsidRPr="00903377">
        <w:tab/>
      </w:r>
      <w:r w:rsidRPr="00903377">
        <w:rPr>
          <w:szCs w:val="24"/>
        </w:rPr>
        <w:t xml:space="preserve">Please provide the name, address, phone number of the agency submitting </w:t>
      </w:r>
    </w:p>
    <w:p w14:paraId="2AFA1EBD" w14:textId="77777777" w:rsidR="00903377" w:rsidRPr="00903377" w:rsidRDefault="00903377" w:rsidP="00903377">
      <w:pPr>
        <w:tabs>
          <w:tab w:val="left" w:pos="720"/>
        </w:tabs>
        <w:ind w:left="1296" w:hanging="576"/>
        <w:rPr>
          <w:szCs w:val="24"/>
        </w:rPr>
      </w:pPr>
      <w:r w:rsidRPr="00903377">
        <w:rPr>
          <w:szCs w:val="24"/>
        </w:rPr>
        <w:tab/>
        <w:t>the preapplication. Also, please provide the name and email address of one or more designated contact persons.</w:t>
      </w:r>
    </w:p>
    <w:p w14:paraId="5879FB92" w14:textId="77777777" w:rsidR="00903377" w:rsidRPr="00903377" w:rsidRDefault="00903377" w:rsidP="00903377">
      <w:pPr>
        <w:tabs>
          <w:tab w:val="left" w:pos="720"/>
        </w:tabs>
        <w:ind w:left="1296" w:hanging="1296"/>
      </w:pPr>
    </w:p>
    <w:p w14:paraId="5AB4F1BF" w14:textId="77777777" w:rsidR="00903377" w:rsidRPr="00903377" w:rsidRDefault="00903377" w:rsidP="00903377">
      <w:pPr>
        <w:tabs>
          <w:tab w:val="left" w:pos="720"/>
        </w:tabs>
        <w:ind w:left="1296" w:hanging="1296"/>
      </w:pPr>
      <w:r w:rsidRPr="00903377">
        <w:rPr>
          <w:b/>
        </w:rPr>
        <w:t>II.</w:t>
      </w:r>
      <w:r w:rsidRPr="00903377">
        <w:rPr>
          <w:b/>
        </w:rPr>
        <w:tab/>
        <w:t>PROPOSED PROGRAM:</w:t>
      </w:r>
    </w:p>
    <w:p w14:paraId="6AAB00D4" w14:textId="77777777" w:rsidR="00903377" w:rsidRPr="00903377" w:rsidRDefault="00903377" w:rsidP="00903377">
      <w:pPr>
        <w:tabs>
          <w:tab w:val="left" w:pos="720"/>
        </w:tabs>
        <w:ind w:left="1296" w:hanging="576"/>
        <w:rPr>
          <w:szCs w:val="24"/>
        </w:rPr>
      </w:pPr>
      <w:r w:rsidRPr="00903377">
        <w:tab/>
      </w:r>
      <w:r w:rsidRPr="00903377">
        <w:rPr>
          <w:szCs w:val="24"/>
        </w:rPr>
        <w:t xml:space="preserve">Please provide the name of the proposed program, a brief narrative description of the program and what it hopes to accomplish (attach additional sheets, if necessary, but brevity is appreciated). </w:t>
      </w:r>
    </w:p>
    <w:p w14:paraId="3D4BBA0E" w14:textId="77777777" w:rsidR="00903377" w:rsidRPr="00903377" w:rsidRDefault="00903377" w:rsidP="00903377">
      <w:pPr>
        <w:tabs>
          <w:tab w:val="left" w:pos="720"/>
        </w:tabs>
        <w:ind w:left="1296" w:hanging="1296"/>
      </w:pPr>
    </w:p>
    <w:p w14:paraId="1D2D7A4A" w14:textId="77777777" w:rsidR="00903377" w:rsidRPr="00903377" w:rsidRDefault="00903377" w:rsidP="00903377">
      <w:pPr>
        <w:tabs>
          <w:tab w:val="left" w:pos="720"/>
        </w:tabs>
        <w:ind w:left="1296"/>
      </w:pPr>
      <w:r w:rsidRPr="00903377">
        <w:t xml:space="preserve">Please indicate the priority service area that the proposed program seeks to address. </w:t>
      </w:r>
      <w:r w:rsidRPr="00903377">
        <w:rPr>
          <w14:shadow w14:blurRad="50800" w14:dist="38100" w14:dir="2700000" w14:sx="100000" w14:sy="100000" w14:kx="0" w14:ky="0" w14:algn="tl">
            <w14:srgbClr w14:val="000000">
              <w14:alpha w14:val="60000"/>
            </w14:srgbClr>
          </w14:shadow>
        </w:rPr>
        <w:t>Refer to page 5 of the proposal guidelines for a listing and explanation of the priority service areas.</w:t>
      </w:r>
      <w:r w:rsidRPr="00903377">
        <w:t xml:space="preserve"> </w:t>
      </w:r>
    </w:p>
    <w:p w14:paraId="74B91C22" w14:textId="77777777" w:rsidR="00903377" w:rsidRPr="00903377" w:rsidRDefault="00903377" w:rsidP="00903377">
      <w:pPr>
        <w:tabs>
          <w:tab w:val="left" w:pos="720"/>
        </w:tabs>
        <w:ind w:left="1296"/>
      </w:pPr>
    </w:p>
    <w:p w14:paraId="7C79277A" w14:textId="77777777" w:rsidR="00903377" w:rsidRPr="00903377" w:rsidRDefault="00903377" w:rsidP="00903377">
      <w:pPr>
        <w:numPr>
          <w:ilvl w:val="0"/>
          <w:numId w:val="2"/>
        </w:numPr>
        <w:tabs>
          <w:tab w:val="left" w:pos="720"/>
        </w:tabs>
        <w:contextualSpacing/>
      </w:pPr>
      <w:r w:rsidRPr="00903377">
        <w:t xml:space="preserve">Please list the community or communities to be served by the program. </w:t>
      </w:r>
    </w:p>
    <w:p w14:paraId="4EEC7F83" w14:textId="77777777" w:rsidR="00903377" w:rsidRPr="00903377" w:rsidRDefault="00903377" w:rsidP="00903377">
      <w:pPr>
        <w:tabs>
          <w:tab w:val="left" w:pos="720"/>
        </w:tabs>
        <w:ind w:left="1296"/>
      </w:pPr>
    </w:p>
    <w:p w14:paraId="61E498BC" w14:textId="77777777" w:rsidR="00903377" w:rsidRPr="00903377" w:rsidRDefault="00903377" w:rsidP="00903377">
      <w:pPr>
        <w:numPr>
          <w:ilvl w:val="0"/>
          <w:numId w:val="2"/>
        </w:numPr>
        <w:tabs>
          <w:tab w:val="left" w:pos="720"/>
        </w:tabs>
        <w:contextualSpacing/>
      </w:pPr>
      <w:r w:rsidRPr="00903377">
        <w:t>Please provide an estimate of the total number of units of service that the program will provide.</w:t>
      </w:r>
    </w:p>
    <w:p w14:paraId="19C43D77" w14:textId="77777777" w:rsidR="00903377" w:rsidRPr="00903377" w:rsidRDefault="00903377" w:rsidP="00903377">
      <w:pPr>
        <w:tabs>
          <w:tab w:val="left" w:pos="720"/>
        </w:tabs>
        <w:ind w:left="1296"/>
      </w:pPr>
    </w:p>
    <w:p w14:paraId="1876B78E" w14:textId="7CEED7F3" w:rsidR="00903377" w:rsidRPr="00903377" w:rsidRDefault="00903377" w:rsidP="00903377">
      <w:pPr>
        <w:numPr>
          <w:ilvl w:val="0"/>
          <w:numId w:val="2"/>
        </w:numPr>
        <w:tabs>
          <w:tab w:val="left" w:pos="720"/>
        </w:tabs>
        <w:contextualSpacing/>
      </w:pPr>
      <w:r w:rsidRPr="00903377">
        <w:t xml:space="preserve">Please provide a </w:t>
      </w:r>
      <w:r w:rsidRPr="00903377">
        <w:rPr>
          <w:u w:val="single"/>
        </w:rPr>
        <w:t>realistic</w:t>
      </w:r>
      <w:r w:rsidRPr="00903377">
        <w:t xml:space="preserve"> estimate of the total number of UNDUPLICATED older adults to be served by the program (older adults are considered NEW only once</w:t>
      </w:r>
      <w:r w:rsidR="00B56BCE">
        <w:t xml:space="preserve"> per annum,</w:t>
      </w:r>
      <w:r w:rsidRPr="00903377">
        <w:t xml:space="preserve"> in each discrete service category).</w:t>
      </w:r>
    </w:p>
    <w:p w14:paraId="1D6C7457" w14:textId="77777777" w:rsidR="00903377" w:rsidRPr="00903377" w:rsidRDefault="00903377" w:rsidP="00903377">
      <w:pPr>
        <w:tabs>
          <w:tab w:val="left" w:pos="720"/>
        </w:tabs>
        <w:rPr>
          <w:szCs w:val="24"/>
        </w:rPr>
      </w:pPr>
    </w:p>
    <w:p w14:paraId="64B7F875" w14:textId="77777777" w:rsidR="00903377" w:rsidRPr="00903377" w:rsidRDefault="00903377" w:rsidP="00903377">
      <w:pPr>
        <w:numPr>
          <w:ilvl w:val="0"/>
          <w:numId w:val="2"/>
        </w:numPr>
        <w:tabs>
          <w:tab w:val="left" w:pos="720"/>
        </w:tabs>
        <w:contextualSpacing/>
        <w:rPr>
          <w:szCs w:val="24"/>
        </w:rPr>
      </w:pPr>
      <w:r w:rsidRPr="00903377">
        <w:rPr>
          <w:szCs w:val="24"/>
        </w:rPr>
        <w:t xml:space="preserve">Please provide a </w:t>
      </w:r>
      <w:r w:rsidRPr="00903377">
        <w:rPr>
          <w:szCs w:val="24"/>
          <w:u w:val="single"/>
        </w:rPr>
        <w:t>realistic</w:t>
      </w:r>
      <w:r w:rsidRPr="00903377">
        <w:rPr>
          <w:szCs w:val="24"/>
        </w:rPr>
        <w:t xml:space="preserve"> estimate of the total number of low-income minority elders to be served by the program.</w:t>
      </w:r>
    </w:p>
    <w:p w14:paraId="00C38BF5" w14:textId="77777777" w:rsidR="00903377" w:rsidRPr="00903377" w:rsidRDefault="00903377" w:rsidP="00903377">
      <w:pPr>
        <w:tabs>
          <w:tab w:val="left" w:pos="720"/>
        </w:tabs>
        <w:rPr>
          <w:sz w:val="16"/>
          <w:szCs w:val="16"/>
        </w:rPr>
      </w:pPr>
      <w:r w:rsidRPr="00903377">
        <w:tab/>
      </w:r>
    </w:p>
    <w:p w14:paraId="68DCD53F" w14:textId="77777777" w:rsidR="00903377" w:rsidRPr="00903377" w:rsidRDefault="00903377" w:rsidP="00903377">
      <w:pPr>
        <w:tabs>
          <w:tab w:val="left" w:pos="720"/>
        </w:tabs>
        <w:ind w:left="1296" w:hanging="1296"/>
        <w:rPr>
          <w:sz w:val="16"/>
          <w:szCs w:val="16"/>
        </w:rPr>
      </w:pPr>
    </w:p>
    <w:p w14:paraId="7AEDC845" w14:textId="77777777" w:rsidR="00903377" w:rsidRPr="00903377" w:rsidRDefault="00903377" w:rsidP="00903377">
      <w:pPr>
        <w:tabs>
          <w:tab w:val="left" w:pos="720"/>
        </w:tabs>
        <w:ind w:left="1296" w:hanging="1296"/>
      </w:pPr>
      <w:r w:rsidRPr="00903377">
        <w:rPr>
          <w:b/>
        </w:rPr>
        <w:t xml:space="preserve">III. </w:t>
      </w:r>
      <w:r w:rsidRPr="00903377">
        <w:rPr>
          <w:b/>
        </w:rPr>
        <w:tab/>
        <w:t>PROGRAM FUNDING:</w:t>
      </w:r>
    </w:p>
    <w:p w14:paraId="0F290A70" w14:textId="77777777" w:rsidR="00903377" w:rsidRPr="00903377" w:rsidRDefault="00903377" w:rsidP="00903377">
      <w:pPr>
        <w:tabs>
          <w:tab w:val="left" w:pos="720"/>
        </w:tabs>
        <w:ind w:left="1296" w:hanging="1296"/>
      </w:pPr>
      <w:r w:rsidRPr="00903377">
        <w:t xml:space="preserve"> </w:t>
      </w:r>
      <w:r w:rsidRPr="00903377">
        <w:tab/>
      </w:r>
      <w:r w:rsidRPr="00903377">
        <w:tab/>
        <w:t>Please provide the total cost of the proposed program. Total cost should include:</w:t>
      </w:r>
    </w:p>
    <w:p w14:paraId="34821878" w14:textId="77777777" w:rsidR="00903377" w:rsidRPr="00903377" w:rsidRDefault="00903377" w:rsidP="00903377">
      <w:pPr>
        <w:numPr>
          <w:ilvl w:val="0"/>
          <w:numId w:val="3"/>
        </w:numPr>
        <w:tabs>
          <w:tab w:val="left" w:pos="720"/>
        </w:tabs>
        <w:contextualSpacing/>
      </w:pPr>
      <w:r w:rsidRPr="00903377">
        <w:t>The amount of Title III funds requested.</w:t>
      </w:r>
    </w:p>
    <w:p w14:paraId="7DF18CC1" w14:textId="30928100" w:rsidR="00903377" w:rsidRPr="00903377" w:rsidRDefault="00903377" w:rsidP="00903377">
      <w:pPr>
        <w:numPr>
          <w:ilvl w:val="0"/>
          <w:numId w:val="3"/>
        </w:numPr>
        <w:tabs>
          <w:tab w:val="left" w:pos="720"/>
        </w:tabs>
        <w:contextualSpacing/>
      </w:pPr>
      <w:r w:rsidRPr="00903377">
        <w:t xml:space="preserve">An estimate of the estimated amount of any expected </w:t>
      </w:r>
      <w:r>
        <w:t xml:space="preserve">matching or in-kind contributions, or </w:t>
      </w:r>
      <w:r w:rsidRPr="00903377">
        <w:t>donations towards the program</w:t>
      </w:r>
    </w:p>
    <w:p w14:paraId="36B1CE29" w14:textId="2B0E59A1" w:rsidR="00903377" w:rsidRPr="00903377" w:rsidRDefault="00903377" w:rsidP="00903377">
      <w:pPr>
        <w:numPr>
          <w:ilvl w:val="0"/>
          <w:numId w:val="3"/>
        </w:numPr>
        <w:tabs>
          <w:tab w:val="left" w:pos="720"/>
        </w:tabs>
        <w:contextualSpacing/>
      </w:pPr>
      <w:r w:rsidRPr="00903377">
        <w:t xml:space="preserve">The </w:t>
      </w:r>
      <w:r>
        <w:t>expected Total Annual Cost of the program</w:t>
      </w:r>
      <w:r w:rsidRPr="00903377">
        <w:t xml:space="preserve">*  </w:t>
      </w:r>
    </w:p>
    <w:p w14:paraId="5E3ED315" w14:textId="77777777" w:rsidR="00903377" w:rsidRPr="00903377" w:rsidRDefault="00903377" w:rsidP="00903377">
      <w:pPr>
        <w:tabs>
          <w:tab w:val="left" w:pos="720"/>
        </w:tabs>
        <w:ind w:left="1800"/>
        <w:contextualSpacing/>
      </w:pPr>
    </w:p>
    <w:p w14:paraId="2B34C4D1" w14:textId="77777777" w:rsidR="00903377" w:rsidRDefault="00903377" w:rsidP="00903377">
      <w:pPr>
        <w:tabs>
          <w:tab w:val="left" w:pos="720"/>
        </w:tabs>
      </w:pPr>
      <w:r w:rsidRPr="00903377">
        <w:rPr>
          <w:b/>
        </w:rPr>
        <w:t xml:space="preserve">*Please be reminded that all Title III grantees </w:t>
      </w:r>
      <w:r w:rsidRPr="00903377">
        <w:rPr>
          <w:b/>
          <w:u w:val="single"/>
        </w:rPr>
        <w:t>must</w:t>
      </w:r>
      <w:r w:rsidRPr="00903377">
        <w:rPr>
          <w:b/>
        </w:rPr>
        <w:t xml:space="preserve"> provide a </w:t>
      </w:r>
      <w:r w:rsidRPr="00903377">
        <w:rPr>
          <w:b/>
          <w:u w:val="single"/>
        </w:rPr>
        <w:t>minimum</w:t>
      </w:r>
      <w:r w:rsidRPr="00903377">
        <w:rPr>
          <w:b/>
        </w:rPr>
        <w:t xml:space="preserve"> of 15% of the total cost of the program in some form of matching funds/resources</w:t>
      </w:r>
      <w:r w:rsidRPr="00903377">
        <w:t xml:space="preserve"> (</w:t>
      </w:r>
      <w:bookmarkStart w:id="1" w:name="_Hlk132018169"/>
      <w:r w:rsidRPr="00903377">
        <w:t>note that the total amount of Title III funds requested plus the total amount of matching funds/resources should equal the total cost of the proposed program</w:t>
      </w:r>
      <w:bookmarkEnd w:id="1"/>
      <w:r w:rsidRPr="00903377">
        <w:t>).</w:t>
      </w:r>
    </w:p>
    <w:p w14:paraId="57E9006A" w14:textId="77777777" w:rsidR="00903377" w:rsidRPr="00903377" w:rsidRDefault="00903377" w:rsidP="00903377">
      <w:pPr>
        <w:tabs>
          <w:tab w:val="left" w:pos="720"/>
        </w:tabs>
      </w:pPr>
    </w:p>
    <w:p w14:paraId="21FF5ED0" w14:textId="77777777" w:rsidR="00903377" w:rsidRPr="00903377" w:rsidRDefault="00903377" w:rsidP="00903377">
      <w:pPr>
        <w:tabs>
          <w:tab w:val="left" w:pos="720"/>
        </w:tabs>
        <w:rPr>
          <w:sz w:val="16"/>
          <w:szCs w:val="16"/>
        </w:rPr>
      </w:pPr>
    </w:p>
    <w:p w14:paraId="5CE51E10" w14:textId="77777777" w:rsidR="00903377" w:rsidRPr="00903377" w:rsidRDefault="00903377" w:rsidP="00903377">
      <w:pPr>
        <w:tabs>
          <w:tab w:val="left" w:pos="720"/>
        </w:tabs>
        <w:ind w:left="1296" w:hanging="1296"/>
      </w:pPr>
      <w:r w:rsidRPr="00903377">
        <w:rPr>
          <w:b/>
        </w:rPr>
        <w:t>IV.</w:t>
      </w:r>
      <w:r w:rsidRPr="00903377">
        <w:rPr>
          <w:b/>
        </w:rPr>
        <w:tab/>
        <w:t>AUTHORIZATION:</w:t>
      </w:r>
    </w:p>
    <w:p w14:paraId="5CBF371C" w14:textId="77777777" w:rsidR="00903377" w:rsidRPr="00903377" w:rsidRDefault="00903377" w:rsidP="00903377">
      <w:pPr>
        <w:tabs>
          <w:tab w:val="left" w:pos="720"/>
        </w:tabs>
        <w:ind w:left="1296" w:hanging="1296"/>
      </w:pPr>
      <w:r w:rsidRPr="00903377">
        <w:tab/>
      </w:r>
      <w:r w:rsidRPr="00903377">
        <w:tab/>
        <w:t>Please provide the proper authorization for your agency to submit this pre-application.</w:t>
      </w:r>
    </w:p>
    <w:p w14:paraId="2EB20B35" w14:textId="77777777" w:rsidR="00903377" w:rsidRDefault="00903377" w:rsidP="00903377"/>
    <w:p w14:paraId="18EE8F4B" w14:textId="77777777" w:rsidR="00903377" w:rsidRDefault="00903377" w:rsidP="00903377"/>
    <w:p w14:paraId="42639F84" w14:textId="77777777" w:rsidR="00903377" w:rsidRPr="00903377" w:rsidRDefault="00903377" w:rsidP="00903377"/>
    <w:p w14:paraId="586D6F1B" w14:textId="453AA686" w:rsidR="00903377" w:rsidRPr="00903377" w:rsidRDefault="00903377" w:rsidP="0064073C">
      <w:pPr>
        <w:jc w:val="center"/>
      </w:pPr>
      <w:r w:rsidRPr="00903377">
        <w:rPr>
          <w:b/>
        </w:rPr>
        <w:lastRenderedPageBreak/>
        <w:t>OLD COLONY PLANNING COUNCIL</w:t>
      </w:r>
    </w:p>
    <w:p w14:paraId="794C4216" w14:textId="77777777" w:rsidR="00903377" w:rsidRPr="00903377" w:rsidRDefault="00903377" w:rsidP="00903377">
      <w:pPr>
        <w:jc w:val="center"/>
      </w:pPr>
      <w:r w:rsidRPr="00903377">
        <w:rPr>
          <w:u w:val="single"/>
        </w:rPr>
        <w:t>Region IV-A Area Agency on Aging</w:t>
      </w:r>
    </w:p>
    <w:p w14:paraId="7D9039AE" w14:textId="77777777" w:rsidR="00903377" w:rsidRPr="00903377" w:rsidRDefault="00903377" w:rsidP="00903377">
      <w:pPr>
        <w:jc w:val="center"/>
      </w:pPr>
      <w:r w:rsidRPr="00903377">
        <w:t>70 School Street</w:t>
      </w:r>
    </w:p>
    <w:p w14:paraId="2101B36F" w14:textId="77777777" w:rsidR="00903377" w:rsidRPr="00903377" w:rsidRDefault="00903377" w:rsidP="00903377">
      <w:pPr>
        <w:jc w:val="center"/>
      </w:pPr>
      <w:r w:rsidRPr="00903377">
        <w:t>Brockton, Massachusetts 02301</w:t>
      </w:r>
    </w:p>
    <w:p w14:paraId="594D8077" w14:textId="77777777" w:rsidR="00903377" w:rsidRPr="00903377" w:rsidRDefault="00903377" w:rsidP="00903377">
      <w:pPr>
        <w:jc w:val="center"/>
      </w:pPr>
      <w:r w:rsidRPr="00903377">
        <w:t>www.oldcolonyplanning.org</w:t>
      </w:r>
    </w:p>
    <w:p w14:paraId="0D463897" w14:textId="77777777" w:rsidR="00903377" w:rsidRPr="00903377" w:rsidRDefault="00903377" w:rsidP="00903377">
      <w:pPr>
        <w:jc w:val="center"/>
      </w:pPr>
      <w:r w:rsidRPr="00903377">
        <w:t>(508) 583-1833</w:t>
      </w:r>
    </w:p>
    <w:p w14:paraId="59F5A6C9" w14:textId="77777777" w:rsidR="00903377" w:rsidRPr="00903377" w:rsidRDefault="00903377" w:rsidP="00903377">
      <w:pPr>
        <w:jc w:val="center"/>
      </w:pPr>
    </w:p>
    <w:p w14:paraId="400C541F" w14:textId="77777777" w:rsidR="00903377" w:rsidRPr="00903377" w:rsidRDefault="00903377" w:rsidP="00903377">
      <w:pPr>
        <w:jc w:val="center"/>
        <w:rPr>
          <w:sz w:val="16"/>
          <w:szCs w:val="16"/>
        </w:rPr>
      </w:pPr>
    </w:p>
    <w:p w14:paraId="340400B4" w14:textId="77777777" w:rsidR="00903377" w:rsidRPr="00B56BCE" w:rsidRDefault="00903377" w:rsidP="00903377">
      <w:pPr>
        <w:jc w:val="center"/>
        <w:rPr>
          <w:b/>
          <w:bCs/>
          <w:sz w:val="28"/>
          <w:szCs w:val="28"/>
          <w:u w:val="single"/>
        </w:rPr>
      </w:pPr>
      <w:r w:rsidRPr="00B56BCE">
        <w:rPr>
          <w:b/>
          <w:bCs/>
          <w:sz w:val="28"/>
          <w:szCs w:val="28"/>
          <w:u w:val="single"/>
        </w:rPr>
        <w:t>OCPC - Pre-application for Federal Fiscal Year 2024/2025 Title III Funding</w:t>
      </w:r>
    </w:p>
    <w:p w14:paraId="189BD242" w14:textId="77777777" w:rsidR="00903377" w:rsidRPr="00903377" w:rsidRDefault="00903377" w:rsidP="00903377">
      <w:pPr>
        <w:jc w:val="center"/>
        <w:rPr>
          <w:sz w:val="16"/>
          <w:szCs w:val="16"/>
          <w:u w:val="single"/>
        </w:rPr>
      </w:pPr>
    </w:p>
    <w:p w14:paraId="5991949E" w14:textId="77777777" w:rsidR="00903377" w:rsidRPr="00903377" w:rsidRDefault="00903377" w:rsidP="00903377">
      <w:pPr>
        <w:rPr>
          <w:szCs w:val="24"/>
          <w:u w:val="single"/>
        </w:rPr>
      </w:pPr>
    </w:p>
    <w:p w14:paraId="40FF611E" w14:textId="77777777" w:rsidR="00903377" w:rsidRPr="00903377" w:rsidRDefault="00903377" w:rsidP="00903377">
      <w:pPr>
        <w:numPr>
          <w:ilvl w:val="0"/>
          <w:numId w:val="1"/>
        </w:numPr>
        <w:contextualSpacing/>
        <w:rPr>
          <w:szCs w:val="24"/>
          <w:u w:val="single"/>
        </w:rPr>
      </w:pPr>
      <w:r w:rsidRPr="00903377">
        <w:rPr>
          <w:b/>
          <w:bCs/>
          <w:szCs w:val="24"/>
        </w:rPr>
        <w:t>APPLICANT AGENCY:</w:t>
      </w:r>
    </w:p>
    <w:p w14:paraId="203D8F12" w14:textId="77777777" w:rsidR="00903377" w:rsidRPr="00903377" w:rsidRDefault="00903377" w:rsidP="00903377">
      <w:pPr>
        <w:rPr>
          <w:szCs w:val="24"/>
          <w:u w:val="single"/>
        </w:rPr>
      </w:pPr>
    </w:p>
    <w:p w14:paraId="74A670D7" w14:textId="77777777" w:rsidR="00903377" w:rsidRPr="00903377" w:rsidRDefault="00903377" w:rsidP="00903377">
      <w:pPr>
        <w:ind w:left="360"/>
        <w:rPr>
          <w:szCs w:val="24"/>
        </w:rPr>
      </w:pPr>
      <w:r w:rsidRPr="00903377">
        <w:rPr>
          <w:szCs w:val="24"/>
        </w:rPr>
        <w:t>Agency Name: _______________________________________________________</w:t>
      </w:r>
    </w:p>
    <w:p w14:paraId="3043D700" w14:textId="77777777" w:rsidR="00903377" w:rsidRPr="00903377" w:rsidRDefault="00903377" w:rsidP="00903377">
      <w:pPr>
        <w:ind w:left="360"/>
        <w:rPr>
          <w:szCs w:val="24"/>
        </w:rPr>
      </w:pPr>
    </w:p>
    <w:p w14:paraId="359BEE3F" w14:textId="77777777" w:rsidR="00903377" w:rsidRPr="00903377" w:rsidRDefault="00903377" w:rsidP="00903377">
      <w:pPr>
        <w:ind w:left="360"/>
        <w:rPr>
          <w:szCs w:val="24"/>
        </w:rPr>
      </w:pPr>
      <w:r w:rsidRPr="00903377">
        <w:rPr>
          <w:szCs w:val="24"/>
        </w:rPr>
        <w:t>Address: ____________________________________________________________</w:t>
      </w:r>
    </w:p>
    <w:p w14:paraId="3A0FB929" w14:textId="77777777" w:rsidR="00903377" w:rsidRPr="00903377" w:rsidRDefault="00903377" w:rsidP="00903377">
      <w:pPr>
        <w:ind w:left="360"/>
        <w:rPr>
          <w:szCs w:val="24"/>
        </w:rPr>
      </w:pPr>
    </w:p>
    <w:p w14:paraId="083F1E4F" w14:textId="77777777" w:rsidR="00903377" w:rsidRPr="00903377" w:rsidRDefault="00903377" w:rsidP="00903377">
      <w:pPr>
        <w:ind w:left="360"/>
        <w:rPr>
          <w:szCs w:val="24"/>
        </w:rPr>
      </w:pPr>
      <w:r w:rsidRPr="00903377">
        <w:rPr>
          <w:szCs w:val="24"/>
        </w:rPr>
        <w:t>Contact Person(s): ______________________________________________________</w:t>
      </w:r>
    </w:p>
    <w:p w14:paraId="787A69F4" w14:textId="77777777" w:rsidR="00903377" w:rsidRPr="00903377" w:rsidRDefault="00903377" w:rsidP="00903377">
      <w:pPr>
        <w:ind w:left="360"/>
        <w:rPr>
          <w:szCs w:val="24"/>
        </w:rPr>
      </w:pPr>
    </w:p>
    <w:p w14:paraId="0B3FAAC2" w14:textId="77777777" w:rsidR="00903377" w:rsidRPr="00903377" w:rsidRDefault="00903377" w:rsidP="00903377">
      <w:pPr>
        <w:ind w:left="360"/>
        <w:rPr>
          <w:szCs w:val="24"/>
        </w:rPr>
      </w:pPr>
      <w:r w:rsidRPr="00903377">
        <w:rPr>
          <w:szCs w:val="24"/>
        </w:rPr>
        <w:t>Phone Number(s): ______________________________________________________</w:t>
      </w:r>
    </w:p>
    <w:p w14:paraId="2486845C" w14:textId="77777777" w:rsidR="00903377" w:rsidRPr="00903377" w:rsidRDefault="00903377" w:rsidP="00903377">
      <w:pPr>
        <w:ind w:left="360"/>
        <w:rPr>
          <w:szCs w:val="24"/>
        </w:rPr>
      </w:pPr>
    </w:p>
    <w:p w14:paraId="57907385" w14:textId="77777777" w:rsidR="00903377" w:rsidRPr="00903377" w:rsidRDefault="00903377" w:rsidP="00903377">
      <w:pPr>
        <w:ind w:left="360"/>
        <w:rPr>
          <w:szCs w:val="24"/>
        </w:rPr>
      </w:pPr>
      <w:r w:rsidRPr="00903377">
        <w:rPr>
          <w:szCs w:val="24"/>
        </w:rPr>
        <w:t>Email(s): ______________________________________________________________</w:t>
      </w:r>
    </w:p>
    <w:p w14:paraId="5BAC94B3" w14:textId="77777777" w:rsidR="00903377" w:rsidRPr="00903377" w:rsidRDefault="00903377" w:rsidP="00903377">
      <w:pPr>
        <w:rPr>
          <w:sz w:val="20"/>
        </w:rPr>
      </w:pPr>
    </w:p>
    <w:p w14:paraId="06D179A3" w14:textId="77777777" w:rsidR="00903377" w:rsidRPr="00903377" w:rsidRDefault="00903377" w:rsidP="00903377">
      <w:pPr>
        <w:rPr>
          <w:sz w:val="20"/>
        </w:rPr>
      </w:pPr>
    </w:p>
    <w:p w14:paraId="2D341731" w14:textId="77777777" w:rsidR="00903377" w:rsidRPr="00903377" w:rsidRDefault="00903377" w:rsidP="00903377">
      <w:pPr>
        <w:rPr>
          <w:sz w:val="20"/>
        </w:rPr>
      </w:pPr>
    </w:p>
    <w:p w14:paraId="426A7663" w14:textId="77777777" w:rsidR="00903377" w:rsidRPr="00903377" w:rsidRDefault="00903377" w:rsidP="00903377">
      <w:pPr>
        <w:rPr>
          <w:sz w:val="20"/>
        </w:rPr>
      </w:pPr>
    </w:p>
    <w:p w14:paraId="094C87AA" w14:textId="77777777" w:rsidR="00903377" w:rsidRPr="00903377" w:rsidRDefault="00903377" w:rsidP="00903377">
      <w:r w:rsidRPr="00903377">
        <w:rPr>
          <w:b/>
        </w:rPr>
        <w:t>II.  PROPOSED PROGRAM (feel free to respond at whatever length needed):</w:t>
      </w:r>
    </w:p>
    <w:p w14:paraId="57FD341D" w14:textId="77777777" w:rsidR="00903377" w:rsidRPr="00903377" w:rsidRDefault="00903377" w:rsidP="00903377">
      <w:r w:rsidRPr="00903377">
        <w:tab/>
        <w:t>Program Name and description: _____________________________________________</w:t>
      </w:r>
    </w:p>
    <w:p w14:paraId="27C50E95" w14:textId="77777777" w:rsidR="00903377" w:rsidRPr="00903377" w:rsidRDefault="00903377" w:rsidP="00903377"/>
    <w:p w14:paraId="4DCD3FFF" w14:textId="77777777" w:rsidR="00903377" w:rsidRPr="00903377" w:rsidRDefault="00903377" w:rsidP="00903377">
      <w:r w:rsidRPr="00903377">
        <w:tab/>
        <w:t>________________________________________________________________________</w:t>
      </w:r>
    </w:p>
    <w:p w14:paraId="561CF99E" w14:textId="77777777" w:rsidR="00903377" w:rsidRPr="00903377" w:rsidRDefault="00903377" w:rsidP="00903377"/>
    <w:p w14:paraId="30A11664" w14:textId="77777777" w:rsidR="00903377" w:rsidRPr="00903377" w:rsidRDefault="00903377" w:rsidP="00903377">
      <w:r w:rsidRPr="00903377">
        <w:tab/>
        <w:t>________________________________________________________________________</w:t>
      </w:r>
    </w:p>
    <w:p w14:paraId="2EE4B4B3" w14:textId="77777777" w:rsidR="00903377" w:rsidRPr="00903377" w:rsidRDefault="00903377" w:rsidP="00903377"/>
    <w:p w14:paraId="16F4FD9D" w14:textId="77777777" w:rsidR="00903377" w:rsidRPr="00903377" w:rsidRDefault="00903377" w:rsidP="00903377">
      <w:r w:rsidRPr="00903377">
        <w:tab/>
        <w:t>________________________________________________________________________</w:t>
      </w:r>
    </w:p>
    <w:p w14:paraId="4FB2278E" w14:textId="77777777" w:rsidR="00903377" w:rsidRPr="00903377" w:rsidRDefault="00903377" w:rsidP="00903377"/>
    <w:p w14:paraId="00A46348" w14:textId="77777777" w:rsidR="00903377" w:rsidRPr="00903377" w:rsidRDefault="00903377" w:rsidP="00903377">
      <w:r w:rsidRPr="00903377">
        <w:tab/>
        <w:t>________________________________________________________________________</w:t>
      </w:r>
    </w:p>
    <w:p w14:paraId="3D817BD3" w14:textId="77777777" w:rsidR="00903377" w:rsidRPr="00903377" w:rsidRDefault="00903377" w:rsidP="00903377"/>
    <w:p w14:paraId="2B78301C" w14:textId="72DC76A4" w:rsidR="00903377" w:rsidRPr="00903377" w:rsidRDefault="00903377" w:rsidP="00903377">
      <w:pPr>
        <w:ind w:left="720"/>
      </w:pPr>
      <w:r w:rsidRPr="00903377">
        <w:t>Priority area being addressed by</w:t>
      </w:r>
      <w:r w:rsidR="00CD56E3">
        <w:t xml:space="preserve"> the</w:t>
      </w:r>
      <w:r w:rsidRPr="00903377">
        <w:t xml:space="preserve"> </w:t>
      </w:r>
      <w:r w:rsidR="00F62062" w:rsidRPr="00903377">
        <w:t>Program: _</w:t>
      </w:r>
      <w:r w:rsidRPr="00903377">
        <w:t>___________________________________</w:t>
      </w:r>
    </w:p>
    <w:p w14:paraId="3CDA7B0A" w14:textId="77777777" w:rsidR="00903377" w:rsidRPr="00903377" w:rsidRDefault="00903377" w:rsidP="00903377">
      <w:pPr>
        <w:ind w:firstLine="720"/>
      </w:pPr>
    </w:p>
    <w:p w14:paraId="24AEF272" w14:textId="77777777" w:rsidR="00903377" w:rsidRPr="00903377" w:rsidRDefault="00903377" w:rsidP="00903377">
      <w:pPr>
        <w:ind w:firstLine="720"/>
      </w:pPr>
      <w:r w:rsidRPr="00903377">
        <w:t>________________________________________________________________________</w:t>
      </w:r>
    </w:p>
    <w:p w14:paraId="6697C1A6" w14:textId="77777777" w:rsidR="00903377" w:rsidRPr="00903377" w:rsidRDefault="00903377" w:rsidP="00903377">
      <w:pPr>
        <w:ind w:firstLine="720"/>
      </w:pPr>
    </w:p>
    <w:p w14:paraId="66ECED05" w14:textId="77777777" w:rsidR="00903377" w:rsidRPr="00903377" w:rsidRDefault="00903377" w:rsidP="00903377">
      <w:pPr>
        <w:ind w:firstLine="720"/>
      </w:pPr>
      <w:r w:rsidRPr="00903377">
        <w:t>Communities to be served: __________________________________________________</w:t>
      </w:r>
    </w:p>
    <w:p w14:paraId="2A4DD25A" w14:textId="77777777" w:rsidR="00903377" w:rsidRPr="00903377" w:rsidRDefault="00903377" w:rsidP="00903377">
      <w:pPr>
        <w:ind w:firstLine="720"/>
      </w:pPr>
    </w:p>
    <w:p w14:paraId="068B9201" w14:textId="77777777" w:rsidR="00903377" w:rsidRPr="00903377" w:rsidRDefault="00903377" w:rsidP="00903377">
      <w:pPr>
        <w:ind w:firstLine="720"/>
        <w:rPr>
          <w:szCs w:val="24"/>
        </w:rPr>
      </w:pPr>
      <w:r w:rsidRPr="00903377">
        <w:rPr>
          <w:szCs w:val="24"/>
        </w:rPr>
        <w:t>________________________________________________________________________</w:t>
      </w:r>
    </w:p>
    <w:p w14:paraId="336CD288" w14:textId="77777777" w:rsidR="00903377" w:rsidRPr="00903377" w:rsidRDefault="00903377" w:rsidP="00903377">
      <w:pPr>
        <w:ind w:firstLine="720"/>
      </w:pPr>
    </w:p>
    <w:p w14:paraId="70D57EA6" w14:textId="77777777" w:rsidR="00903377" w:rsidRPr="00903377" w:rsidRDefault="00903377" w:rsidP="00903377">
      <w:pPr>
        <w:jc w:val="both"/>
      </w:pPr>
    </w:p>
    <w:p w14:paraId="49689EF0" w14:textId="77777777" w:rsidR="00903377" w:rsidRPr="00903377" w:rsidRDefault="00903377" w:rsidP="00903377">
      <w:pPr>
        <w:jc w:val="both"/>
        <w:rPr>
          <w:b/>
          <w:bCs/>
          <w:sz w:val="28"/>
          <w:szCs w:val="28"/>
          <w:u w:val="single"/>
        </w:rPr>
      </w:pPr>
    </w:p>
    <w:p w14:paraId="4DA6481C" w14:textId="77777777" w:rsidR="00903377" w:rsidRPr="00903377" w:rsidRDefault="00903377" w:rsidP="00903377">
      <w:pPr>
        <w:jc w:val="both"/>
        <w:rPr>
          <w:b/>
          <w:bCs/>
          <w:sz w:val="28"/>
          <w:szCs w:val="28"/>
          <w:u w:val="single"/>
        </w:rPr>
      </w:pPr>
      <w:r w:rsidRPr="00903377">
        <w:rPr>
          <w:b/>
          <w:bCs/>
          <w:sz w:val="28"/>
          <w:szCs w:val="28"/>
          <w:u w:val="single"/>
        </w:rPr>
        <w:lastRenderedPageBreak/>
        <w:t xml:space="preserve">Continuation of Proposed Program – Service Estimates </w:t>
      </w:r>
    </w:p>
    <w:p w14:paraId="7F293BBA" w14:textId="77777777" w:rsidR="00903377" w:rsidRPr="00903377" w:rsidRDefault="00903377" w:rsidP="00903377"/>
    <w:p w14:paraId="6BE53B70" w14:textId="77777777" w:rsidR="00903377" w:rsidRPr="00903377" w:rsidRDefault="00903377" w:rsidP="00903377">
      <w:pPr>
        <w:rPr>
          <w:sz w:val="16"/>
          <w:szCs w:val="16"/>
        </w:rPr>
      </w:pPr>
    </w:p>
    <w:p w14:paraId="5426350B" w14:textId="77777777" w:rsidR="00903377" w:rsidRPr="00903377" w:rsidRDefault="00903377" w:rsidP="00903377">
      <w:r w:rsidRPr="00903377">
        <w:t>Estimated number of total units of service to be provided for each service: __________________</w:t>
      </w:r>
    </w:p>
    <w:p w14:paraId="58CDBC7D" w14:textId="77777777" w:rsidR="00903377" w:rsidRPr="00903377" w:rsidRDefault="00903377" w:rsidP="00903377"/>
    <w:p w14:paraId="67C4EAEA" w14:textId="77777777" w:rsidR="00903377" w:rsidRPr="00903377" w:rsidRDefault="00903377" w:rsidP="00903377">
      <w:r w:rsidRPr="00903377">
        <w:t>Est number of unduplicated older adults to be served for each service: _____________________</w:t>
      </w:r>
    </w:p>
    <w:p w14:paraId="0874F53E" w14:textId="77777777" w:rsidR="00903377" w:rsidRPr="00903377" w:rsidRDefault="00903377" w:rsidP="00903377"/>
    <w:p w14:paraId="09F10406" w14:textId="77777777" w:rsidR="00903377" w:rsidRPr="00903377" w:rsidRDefault="00903377" w:rsidP="00903377">
      <w:pPr>
        <w:rPr>
          <w:szCs w:val="24"/>
        </w:rPr>
      </w:pPr>
      <w:r w:rsidRPr="00903377">
        <w:rPr>
          <w:szCs w:val="24"/>
        </w:rPr>
        <w:t>Est number of unduplicated low-income minority older adults to be served: _________________</w:t>
      </w:r>
    </w:p>
    <w:p w14:paraId="7E340C01" w14:textId="77777777" w:rsidR="00903377" w:rsidRPr="00903377" w:rsidRDefault="00903377" w:rsidP="00903377">
      <w:pPr>
        <w:rPr>
          <w:b/>
        </w:rPr>
      </w:pPr>
    </w:p>
    <w:p w14:paraId="2DBD7A8D" w14:textId="77777777" w:rsidR="00903377" w:rsidRPr="00903377" w:rsidRDefault="00903377" w:rsidP="00903377">
      <w:pPr>
        <w:rPr>
          <w:b/>
        </w:rPr>
      </w:pPr>
    </w:p>
    <w:p w14:paraId="5913342F" w14:textId="77777777" w:rsidR="00903377" w:rsidRPr="00903377" w:rsidRDefault="00903377" w:rsidP="00903377">
      <w:pPr>
        <w:rPr>
          <w:b/>
        </w:rPr>
      </w:pPr>
    </w:p>
    <w:p w14:paraId="50C5DB6B" w14:textId="77777777" w:rsidR="00903377" w:rsidRPr="00903377" w:rsidRDefault="00903377" w:rsidP="00903377">
      <w:pPr>
        <w:rPr>
          <w:b/>
        </w:rPr>
      </w:pPr>
    </w:p>
    <w:p w14:paraId="517F8ABC" w14:textId="77777777" w:rsidR="00903377" w:rsidRPr="00903377" w:rsidRDefault="00903377" w:rsidP="00903377">
      <w:r w:rsidRPr="00903377">
        <w:rPr>
          <w:b/>
        </w:rPr>
        <w:t>III.  PROGRAM FUNDING:</w:t>
      </w:r>
    </w:p>
    <w:p w14:paraId="24FA3999" w14:textId="77777777" w:rsidR="00903377" w:rsidRPr="00903377" w:rsidRDefault="00903377" w:rsidP="00903377">
      <w:r w:rsidRPr="00903377">
        <w:tab/>
      </w:r>
    </w:p>
    <w:p w14:paraId="2E805A41" w14:textId="2E8FC4DE" w:rsidR="00903377" w:rsidRPr="00903377" w:rsidRDefault="00903377" w:rsidP="00B56BCE">
      <w:pPr>
        <w:ind w:firstLine="720"/>
      </w:pPr>
      <w:r w:rsidRPr="00903377">
        <w:t>Amount of Title III funds requested = _________________________</w:t>
      </w:r>
    </w:p>
    <w:p w14:paraId="0D1347E2" w14:textId="77777777" w:rsidR="00903377" w:rsidRPr="00903377" w:rsidRDefault="00903377" w:rsidP="00903377"/>
    <w:p w14:paraId="37B95B87" w14:textId="3427F3AE" w:rsidR="00903377" w:rsidRPr="00903377" w:rsidRDefault="00903377" w:rsidP="00903377">
      <w:r w:rsidRPr="00903377">
        <w:tab/>
        <w:t>Am</w:t>
      </w:r>
      <w:r w:rsidR="00B56BCE">
        <w:t>ount</w:t>
      </w:r>
      <w:r w:rsidRPr="00903377">
        <w:t xml:space="preserve"> of non-federal matching share provided = _______________</w:t>
      </w:r>
    </w:p>
    <w:p w14:paraId="5CF92D3F" w14:textId="77777777" w:rsidR="00903377" w:rsidRPr="00903377" w:rsidRDefault="00903377" w:rsidP="00903377"/>
    <w:p w14:paraId="5E49B69B" w14:textId="40223731" w:rsidR="00903377" w:rsidRPr="00903377" w:rsidRDefault="00903377" w:rsidP="00903377">
      <w:pPr>
        <w:ind w:firstLine="720"/>
      </w:pPr>
      <w:r w:rsidRPr="00903377">
        <w:t>**Total annual cost of Program = _______________________</w:t>
      </w:r>
      <w:r w:rsidR="00B56BCE">
        <w:t>_____</w:t>
      </w:r>
    </w:p>
    <w:p w14:paraId="4CEF47A7" w14:textId="77777777" w:rsidR="00903377" w:rsidRPr="00903377" w:rsidRDefault="00903377" w:rsidP="00903377">
      <w:bookmarkStart w:id="2" w:name="_Hlk132018360"/>
    </w:p>
    <w:bookmarkEnd w:id="2"/>
    <w:p w14:paraId="129CA85D" w14:textId="3C78BDAB" w:rsidR="00903377" w:rsidRPr="00903377" w:rsidRDefault="00903377" w:rsidP="00903377">
      <w:pPr>
        <w:rPr>
          <w:b/>
          <w:bCs/>
        </w:rPr>
      </w:pPr>
      <w:r w:rsidRPr="00903377">
        <w:rPr>
          <w:b/>
          <w:bCs/>
        </w:rPr>
        <w:t>**</w:t>
      </w:r>
      <w:r w:rsidR="00B56BCE">
        <w:rPr>
          <w:b/>
          <w:bCs/>
        </w:rPr>
        <w:t>Please n</w:t>
      </w:r>
      <w:r w:rsidRPr="00903377">
        <w:rPr>
          <w:b/>
          <w:bCs/>
        </w:rPr>
        <w:t>ote that the total amount of Title III funds requested plus the total amount of matching funds/in-kind resources or donations should equal the total cost of the proposed program.</w:t>
      </w:r>
    </w:p>
    <w:p w14:paraId="1EF3B155" w14:textId="77777777" w:rsidR="00903377" w:rsidRPr="00903377" w:rsidRDefault="00903377" w:rsidP="00903377"/>
    <w:p w14:paraId="05E6D08A" w14:textId="77777777" w:rsidR="00903377" w:rsidRPr="00903377" w:rsidRDefault="00903377" w:rsidP="00903377"/>
    <w:p w14:paraId="02DAFCA1" w14:textId="77777777" w:rsidR="00903377" w:rsidRPr="00903377" w:rsidRDefault="00903377" w:rsidP="00903377"/>
    <w:p w14:paraId="261A4C56" w14:textId="77777777" w:rsidR="00903377" w:rsidRPr="00903377" w:rsidRDefault="00903377" w:rsidP="00903377"/>
    <w:p w14:paraId="59EF3A49" w14:textId="77777777" w:rsidR="00903377" w:rsidRPr="00903377" w:rsidRDefault="00903377" w:rsidP="00903377">
      <w:pPr>
        <w:rPr>
          <w:sz w:val="16"/>
          <w:szCs w:val="16"/>
        </w:rPr>
      </w:pPr>
    </w:p>
    <w:p w14:paraId="499BF875" w14:textId="77777777" w:rsidR="00903377" w:rsidRPr="00903377" w:rsidRDefault="00903377" w:rsidP="00903377">
      <w:r w:rsidRPr="00903377">
        <w:rPr>
          <w:b/>
        </w:rPr>
        <w:t>IV.  AUTHORIZATION:</w:t>
      </w:r>
    </w:p>
    <w:p w14:paraId="7F977698" w14:textId="77777777" w:rsidR="00903377" w:rsidRPr="00903377" w:rsidRDefault="00903377" w:rsidP="00903377">
      <w:r w:rsidRPr="00903377">
        <w:t>Authorization for council on aging pre-applications should come from the chief local elected official, the chairperson of the council on aging, or the COA Director. Authorization for non-profit organizations and for human service provider agencies should come from the Executive Director, President, or Chairperson of the Board of Directors.</w:t>
      </w:r>
    </w:p>
    <w:p w14:paraId="70AD9A1B" w14:textId="77777777" w:rsidR="00903377" w:rsidRPr="00903377" w:rsidRDefault="00903377" w:rsidP="00903377"/>
    <w:p w14:paraId="4EFDE56F" w14:textId="77777777" w:rsidR="00903377" w:rsidRPr="00903377" w:rsidRDefault="00903377" w:rsidP="00903377"/>
    <w:p w14:paraId="7D57B541" w14:textId="77777777" w:rsidR="00903377" w:rsidRPr="00903377" w:rsidRDefault="00903377" w:rsidP="00903377">
      <w:r w:rsidRPr="00903377">
        <w:t>_____________________________</w:t>
      </w:r>
      <w:r w:rsidRPr="00903377">
        <w:tab/>
      </w:r>
      <w:r w:rsidRPr="00903377">
        <w:tab/>
      </w:r>
      <w:r w:rsidRPr="00903377">
        <w:tab/>
      </w:r>
      <w:r w:rsidRPr="00903377">
        <w:tab/>
        <w:t>_________________________</w:t>
      </w:r>
    </w:p>
    <w:p w14:paraId="28D167F7" w14:textId="77777777" w:rsidR="00903377" w:rsidRPr="00903377" w:rsidRDefault="00903377" w:rsidP="00903377"/>
    <w:p w14:paraId="048E3132" w14:textId="77777777" w:rsidR="00903377" w:rsidRPr="00903377" w:rsidRDefault="00903377" w:rsidP="00903377">
      <w:r w:rsidRPr="00903377">
        <w:t>_____________________________</w:t>
      </w:r>
      <w:r w:rsidRPr="00903377">
        <w:tab/>
      </w:r>
      <w:r w:rsidRPr="00903377">
        <w:tab/>
      </w:r>
      <w:r w:rsidRPr="00903377">
        <w:tab/>
      </w:r>
      <w:r w:rsidRPr="00903377">
        <w:tab/>
        <w:t>_________________________</w:t>
      </w:r>
    </w:p>
    <w:p w14:paraId="5E02030F" w14:textId="77777777" w:rsidR="00903377" w:rsidRPr="00903377" w:rsidRDefault="00903377" w:rsidP="00903377">
      <w:r w:rsidRPr="00903377">
        <w:t>Signature</w:t>
      </w:r>
      <w:r w:rsidRPr="00903377">
        <w:tab/>
      </w:r>
      <w:r w:rsidRPr="00903377">
        <w:tab/>
      </w:r>
      <w:r w:rsidRPr="00903377">
        <w:tab/>
      </w:r>
      <w:r w:rsidRPr="00903377">
        <w:tab/>
      </w:r>
      <w:r w:rsidRPr="00903377">
        <w:tab/>
      </w:r>
      <w:r w:rsidRPr="00903377">
        <w:tab/>
      </w:r>
      <w:r w:rsidRPr="00903377">
        <w:tab/>
        <w:t>Typed Name and Title</w:t>
      </w:r>
    </w:p>
    <w:p w14:paraId="0E3C43A0" w14:textId="77777777" w:rsidR="00903377" w:rsidRPr="00903377" w:rsidRDefault="00903377" w:rsidP="00903377"/>
    <w:p w14:paraId="38FAF730" w14:textId="77777777" w:rsidR="00903377" w:rsidRPr="00903377" w:rsidRDefault="00903377" w:rsidP="00903377">
      <w:r w:rsidRPr="00903377">
        <w:tab/>
      </w:r>
    </w:p>
    <w:p w14:paraId="0EE9D0C5" w14:textId="77777777" w:rsidR="00903377" w:rsidRPr="00903377" w:rsidRDefault="00903377" w:rsidP="00903377">
      <w:r w:rsidRPr="00903377">
        <w:t>Date: ________________________</w:t>
      </w:r>
    </w:p>
    <w:p w14:paraId="3AFAD15C" w14:textId="77777777" w:rsidR="00903377" w:rsidRPr="00903377" w:rsidRDefault="00903377" w:rsidP="00903377">
      <w:pPr>
        <w:keepNext/>
        <w:outlineLvl w:val="0"/>
        <w:rPr>
          <w:sz w:val="16"/>
        </w:rPr>
      </w:pPr>
    </w:p>
    <w:p w14:paraId="433E8E50" w14:textId="77777777" w:rsidR="00903377" w:rsidRPr="00903377" w:rsidRDefault="00903377" w:rsidP="00903377">
      <w:pPr>
        <w:keepNext/>
        <w:outlineLvl w:val="0"/>
        <w:rPr>
          <w:sz w:val="16"/>
        </w:rPr>
      </w:pPr>
    </w:p>
    <w:p w14:paraId="51E66F60" w14:textId="77777777" w:rsidR="00903377" w:rsidRPr="00903377" w:rsidRDefault="00903377" w:rsidP="00903377">
      <w:pPr>
        <w:keepNext/>
        <w:outlineLvl w:val="0"/>
        <w:rPr>
          <w:sz w:val="16"/>
        </w:rPr>
      </w:pPr>
    </w:p>
    <w:p w14:paraId="587BF25F" w14:textId="260E06CC" w:rsidR="00903377" w:rsidRPr="00903377" w:rsidRDefault="00903377" w:rsidP="00903377">
      <w:pPr>
        <w:keepNext/>
        <w:outlineLvl w:val="0"/>
        <w:rPr>
          <w:sz w:val="16"/>
          <w:szCs w:val="16"/>
        </w:rPr>
      </w:pPr>
      <w:r w:rsidRPr="00903377">
        <w:rPr>
          <w:sz w:val="16"/>
          <w:szCs w:val="16"/>
        </w:rPr>
        <w:t>2024 Title III Grant Preapplication - 4 pages</w:t>
      </w:r>
    </w:p>
    <w:p w14:paraId="3C933FA3" w14:textId="5D73A892" w:rsidR="00903377" w:rsidRPr="00903377" w:rsidRDefault="00903377" w:rsidP="00903377">
      <w:pPr>
        <w:rPr>
          <w:sz w:val="16"/>
          <w:szCs w:val="16"/>
        </w:rPr>
      </w:pPr>
      <w:r w:rsidRPr="00903377">
        <w:rPr>
          <w:sz w:val="16"/>
          <w:szCs w:val="16"/>
        </w:rPr>
        <w:t>4-</w:t>
      </w:r>
      <w:r w:rsidR="00CD56E3">
        <w:rPr>
          <w:sz w:val="16"/>
          <w:szCs w:val="16"/>
        </w:rPr>
        <w:t>10</w:t>
      </w:r>
      <w:r w:rsidRPr="00903377">
        <w:rPr>
          <w:sz w:val="16"/>
          <w:szCs w:val="16"/>
        </w:rPr>
        <w:t>-23</w:t>
      </w:r>
    </w:p>
    <w:p w14:paraId="3C07B3A1" w14:textId="76BA13DB" w:rsidR="00A5336A" w:rsidRPr="00004D99" w:rsidRDefault="00A5336A" w:rsidP="58B3EF11">
      <w:pPr>
        <w:rPr>
          <w:b/>
          <w:bCs/>
          <w:sz w:val="16"/>
          <w:szCs w:val="16"/>
        </w:rPr>
      </w:pPr>
    </w:p>
    <w:sectPr w:rsidR="00A5336A" w:rsidRPr="00004D99">
      <w:footerReference w:type="default" r:id="rId11"/>
      <w:pgSz w:w="12240" w:h="15840" w:code="1"/>
      <w:pgMar w:top="1440" w:right="1296" w:bottom="144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9F32" w14:textId="77777777" w:rsidR="001C05F3" w:rsidRDefault="001C05F3">
      <w:r>
        <w:separator/>
      </w:r>
    </w:p>
  </w:endnote>
  <w:endnote w:type="continuationSeparator" w:id="0">
    <w:p w14:paraId="3D2488CA" w14:textId="77777777" w:rsidR="001C05F3" w:rsidRDefault="001C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0C5E97" w:rsidRDefault="000C5E9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292">
      <w:rPr>
        <w:rStyle w:val="PageNumber"/>
        <w:noProof/>
      </w:rPr>
      <w:t>1</w:t>
    </w:r>
    <w:r>
      <w:rPr>
        <w:rStyle w:val="PageNumber"/>
      </w:rPr>
      <w:fldChar w:fldCharType="end"/>
    </w:r>
  </w:p>
  <w:p w14:paraId="16DEB4AB" w14:textId="77777777" w:rsidR="000C5E97" w:rsidRDefault="000C5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6AE8" w14:textId="77777777" w:rsidR="001C05F3" w:rsidRDefault="001C05F3">
      <w:r>
        <w:separator/>
      </w:r>
    </w:p>
  </w:footnote>
  <w:footnote w:type="continuationSeparator" w:id="0">
    <w:p w14:paraId="73BBBCDD" w14:textId="77777777" w:rsidR="001C05F3" w:rsidRDefault="001C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1B9"/>
    <w:multiLevelType w:val="hybridMultilevel"/>
    <w:tmpl w:val="5CCC6F0A"/>
    <w:lvl w:ilvl="0" w:tplc="46047024">
      <w:start w:val="1"/>
      <w:numFmt w:val="upperRoman"/>
      <w:lvlText w:val="%1."/>
      <w:lvlJc w:val="left"/>
      <w:pPr>
        <w:ind w:left="900" w:hanging="72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04A4B44"/>
    <w:multiLevelType w:val="hybridMultilevel"/>
    <w:tmpl w:val="2C72942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15:restartNumberingAfterBreak="0">
    <w:nsid w:val="5B981654"/>
    <w:multiLevelType w:val="hybridMultilevel"/>
    <w:tmpl w:val="343C33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84105104">
    <w:abstractNumId w:val="0"/>
  </w:num>
  <w:num w:numId="2" w16cid:durableId="1935893685">
    <w:abstractNumId w:val="1"/>
  </w:num>
  <w:num w:numId="3" w16cid:durableId="1089692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D2"/>
    <w:rsid w:val="00004D99"/>
    <w:rsid w:val="00017A26"/>
    <w:rsid w:val="00032904"/>
    <w:rsid w:val="00035D5A"/>
    <w:rsid w:val="00046931"/>
    <w:rsid w:val="00072E0B"/>
    <w:rsid w:val="000B0BAD"/>
    <w:rsid w:val="000C01BC"/>
    <w:rsid w:val="000C168C"/>
    <w:rsid w:val="000C5E97"/>
    <w:rsid w:val="000E1419"/>
    <w:rsid w:val="00104E1F"/>
    <w:rsid w:val="00147D9B"/>
    <w:rsid w:val="00186699"/>
    <w:rsid w:val="001C05F3"/>
    <w:rsid w:val="001D0D01"/>
    <w:rsid w:val="00275883"/>
    <w:rsid w:val="00291B74"/>
    <w:rsid w:val="002C0BBB"/>
    <w:rsid w:val="002D4EBD"/>
    <w:rsid w:val="002D75A8"/>
    <w:rsid w:val="002F1028"/>
    <w:rsid w:val="0031605C"/>
    <w:rsid w:val="00343D38"/>
    <w:rsid w:val="003A737A"/>
    <w:rsid w:val="003B5C64"/>
    <w:rsid w:val="003B7336"/>
    <w:rsid w:val="0040396C"/>
    <w:rsid w:val="00405AB2"/>
    <w:rsid w:val="00443121"/>
    <w:rsid w:val="0044738C"/>
    <w:rsid w:val="00466348"/>
    <w:rsid w:val="004723F5"/>
    <w:rsid w:val="00481D14"/>
    <w:rsid w:val="00483C75"/>
    <w:rsid w:val="004C4A8E"/>
    <w:rsid w:val="004E719B"/>
    <w:rsid w:val="0056044F"/>
    <w:rsid w:val="00560FEB"/>
    <w:rsid w:val="00566E92"/>
    <w:rsid w:val="005D13E7"/>
    <w:rsid w:val="0064073C"/>
    <w:rsid w:val="006420A1"/>
    <w:rsid w:val="006669AB"/>
    <w:rsid w:val="00687CEF"/>
    <w:rsid w:val="006B1DAC"/>
    <w:rsid w:val="006F5A4A"/>
    <w:rsid w:val="006F7069"/>
    <w:rsid w:val="00702DB5"/>
    <w:rsid w:val="0073708C"/>
    <w:rsid w:val="007522C8"/>
    <w:rsid w:val="00754F76"/>
    <w:rsid w:val="00775E41"/>
    <w:rsid w:val="00785CD3"/>
    <w:rsid w:val="007910BC"/>
    <w:rsid w:val="007A7D14"/>
    <w:rsid w:val="00846635"/>
    <w:rsid w:val="008A19DE"/>
    <w:rsid w:val="008A2FEB"/>
    <w:rsid w:val="008C62F5"/>
    <w:rsid w:val="00903377"/>
    <w:rsid w:val="00910A1B"/>
    <w:rsid w:val="00923734"/>
    <w:rsid w:val="00966171"/>
    <w:rsid w:val="009674CE"/>
    <w:rsid w:val="0096EA04"/>
    <w:rsid w:val="009727D4"/>
    <w:rsid w:val="009D0315"/>
    <w:rsid w:val="009D1032"/>
    <w:rsid w:val="00A05889"/>
    <w:rsid w:val="00A115FC"/>
    <w:rsid w:val="00A20F9F"/>
    <w:rsid w:val="00A31501"/>
    <w:rsid w:val="00A5336A"/>
    <w:rsid w:val="00A77185"/>
    <w:rsid w:val="00AB31D2"/>
    <w:rsid w:val="00AE1292"/>
    <w:rsid w:val="00AE6B5C"/>
    <w:rsid w:val="00AF7905"/>
    <w:rsid w:val="00B56BCE"/>
    <w:rsid w:val="00B66601"/>
    <w:rsid w:val="00B715F9"/>
    <w:rsid w:val="00B72F73"/>
    <w:rsid w:val="00BE2978"/>
    <w:rsid w:val="00C0566D"/>
    <w:rsid w:val="00C57C88"/>
    <w:rsid w:val="00C71DE6"/>
    <w:rsid w:val="00C83E86"/>
    <w:rsid w:val="00C94CE8"/>
    <w:rsid w:val="00CD56E3"/>
    <w:rsid w:val="00CE16C2"/>
    <w:rsid w:val="00CE3F66"/>
    <w:rsid w:val="00D01EB2"/>
    <w:rsid w:val="00D27B75"/>
    <w:rsid w:val="00D33D6C"/>
    <w:rsid w:val="00D43D9C"/>
    <w:rsid w:val="00D55A8F"/>
    <w:rsid w:val="00D83A4C"/>
    <w:rsid w:val="00D8416E"/>
    <w:rsid w:val="00DA4BAF"/>
    <w:rsid w:val="00DF2ADD"/>
    <w:rsid w:val="00E02FA5"/>
    <w:rsid w:val="00E11C8E"/>
    <w:rsid w:val="00E5057E"/>
    <w:rsid w:val="00F16033"/>
    <w:rsid w:val="00F62062"/>
    <w:rsid w:val="00F830EB"/>
    <w:rsid w:val="00F87FA2"/>
    <w:rsid w:val="00FE12E3"/>
    <w:rsid w:val="017B45D0"/>
    <w:rsid w:val="02840FFA"/>
    <w:rsid w:val="053A4597"/>
    <w:rsid w:val="05B03E9F"/>
    <w:rsid w:val="06883D11"/>
    <w:rsid w:val="0F742BF6"/>
    <w:rsid w:val="10240DD5"/>
    <w:rsid w:val="137E3BEC"/>
    <w:rsid w:val="13AE3AFC"/>
    <w:rsid w:val="1437A629"/>
    <w:rsid w:val="1672A9B3"/>
    <w:rsid w:val="1BD0DBD3"/>
    <w:rsid w:val="1C7E11E6"/>
    <w:rsid w:val="1EC2E6D1"/>
    <w:rsid w:val="1ECAD457"/>
    <w:rsid w:val="1EE85526"/>
    <w:rsid w:val="205EB732"/>
    <w:rsid w:val="24BEA274"/>
    <w:rsid w:val="265DCC06"/>
    <w:rsid w:val="267EF1DA"/>
    <w:rsid w:val="29CFBFFB"/>
    <w:rsid w:val="2B5C87E2"/>
    <w:rsid w:val="2C3CE594"/>
    <w:rsid w:val="2F77CAB8"/>
    <w:rsid w:val="2FC02B3D"/>
    <w:rsid w:val="304A0870"/>
    <w:rsid w:val="3156F3C0"/>
    <w:rsid w:val="31B3CBE0"/>
    <w:rsid w:val="321898E3"/>
    <w:rsid w:val="348F03DA"/>
    <w:rsid w:val="39C24665"/>
    <w:rsid w:val="3A1A87F3"/>
    <w:rsid w:val="3C8D5805"/>
    <w:rsid w:val="3CEE19AF"/>
    <w:rsid w:val="42D07DF1"/>
    <w:rsid w:val="4354B013"/>
    <w:rsid w:val="436931C0"/>
    <w:rsid w:val="453BFA3B"/>
    <w:rsid w:val="45EE90C2"/>
    <w:rsid w:val="47709653"/>
    <w:rsid w:val="48CE943E"/>
    <w:rsid w:val="4BEE3C1E"/>
    <w:rsid w:val="4C698B8D"/>
    <w:rsid w:val="4DE2A6B0"/>
    <w:rsid w:val="4E32E18D"/>
    <w:rsid w:val="4E3AFF78"/>
    <w:rsid w:val="507EACE2"/>
    <w:rsid w:val="521A7D43"/>
    <w:rsid w:val="53207FC1"/>
    <w:rsid w:val="53B64DA4"/>
    <w:rsid w:val="54133E00"/>
    <w:rsid w:val="54A22311"/>
    <w:rsid w:val="56EDEE66"/>
    <w:rsid w:val="57EE2A8E"/>
    <w:rsid w:val="58B3EF11"/>
    <w:rsid w:val="58CB8E88"/>
    <w:rsid w:val="5D9EFFAB"/>
    <w:rsid w:val="60C7D5BB"/>
    <w:rsid w:val="63CA8C6C"/>
    <w:rsid w:val="64B442AD"/>
    <w:rsid w:val="651664EF"/>
    <w:rsid w:val="66C5EC08"/>
    <w:rsid w:val="6720E8B6"/>
    <w:rsid w:val="672CB994"/>
    <w:rsid w:val="67DEACC6"/>
    <w:rsid w:val="67F18223"/>
    <w:rsid w:val="6974F147"/>
    <w:rsid w:val="697C21A5"/>
    <w:rsid w:val="7097C161"/>
    <w:rsid w:val="73215F6D"/>
    <w:rsid w:val="7467BDA0"/>
    <w:rsid w:val="781DBC88"/>
    <w:rsid w:val="79988E77"/>
    <w:rsid w:val="7B2C7152"/>
    <w:rsid w:val="7BEC5DA9"/>
    <w:rsid w:val="7F3EA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29E65"/>
  <w15:chartTrackingRefBased/>
  <w15:docId w15:val="{5C87093D-306F-464D-9E76-2F9BD64B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uiPriority w:val="99"/>
    <w:unhideWhenUsed/>
    <w:rsid w:val="00A5336A"/>
    <w:rPr>
      <w:color w:val="0000FF"/>
      <w:u w:val="single"/>
    </w:rPr>
  </w:style>
  <w:style w:type="paragraph" w:styleId="BalloonText">
    <w:name w:val="Balloon Text"/>
    <w:basedOn w:val="Normal"/>
    <w:link w:val="BalloonTextChar"/>
    <w:rsid w:val="00D33D6C"/>
    <w:rPr>
      <w:rFonts w:ascii="Tahoma" w:hAnsi="Tahoma" w:cs="Tahoma"/>
      <w:sz w:val="16"/>
      <w:szCs w:val="16"/>
    </w:rPr>
  </w:style>
  <w:style w:type="character" w:customStyle="1" w:styleId="BalloonTextChar">
    <w:name w:val="Balloon Text Char"/>
    <w:link w:val="BalloonText"/>
    <w:rsid w:val="00D33D6C"/>
    <w:rPr>
      <w:rFonts w:ascii="Tahoma" w:hAnsi="Tahoma" w:cs="Tahoma"/>
      <w:sz w:val="16"/>
      <w:szCs w:val="16"/>
    </w:rPr>
  </w:style>
  <w:style w:type="character" w:styleId="UnresolvedMention">
    <w:name w:val="Unresolved Mention"/>
    <w:basedOn w:val="DefaultParagraphFont"/>
    <w:uiPriority w:val="99"/>
    <w:semiHidden/>
    <w:unhideWhenUsed/>
    <w:rsid w:val="00483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pe.hhs.gov/topics/poverty-economic-mobility/poverty-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klein@ocpcrp.org" TargetMode="External"/><Relationship Id="rId4" Type="http://schemas.openxmlformats.org/officeDocument/2006/relationships/settings" Target="settings.xml"/><Relationship Id="rId9" Type="http://schemas.openxmlformats.org/officeDocument/2006/relationships/hyperlink" Target="mailto:dkline@ocpc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472D-0783-4D2D-B422-E74B771F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OLD COLONY PLANNING COUNCIL - REGION IV-A AREA AGENCY ON AGING</vt:lpstr>
    </vt:vector>
  </TitlesOfParts>
  <Company>ocpc</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COLONY PLANNING COUNCIL - REGION IV-A AREA AGENCY ON AGING</dc:title>
  <dc:subject/>
  <dc:creator>Robert Mulloy, President</dc:creator>
  <cp:keywords/>
  <cp:lastModifiedBy>Elise Prince</cp:lastModifiedBy>
  <cp:revision>2</cp:revision>
  <cp:lastPrinted>2023-04-10T22:14:00Z</cp:lastPrinted>
  <dcterms:created xsi:type="dcterms:W3CDTF">2023-04-14T14:32:00Z</dcterms:created>
  <dcterms:modified xsi:type="dcterms:W3CDTF">2023-04-14T14:32:00Z</dcterms:modified>
</cp:coreProperties>
</file>